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Surgical</w:t>
      </w:r>
      <w:r>
        <w:t xml:space="preserve"> </w:t>
      </w:r>
      <w:r>
        <w:t xml:space="preserve">Care</w:t>
      </w:r>
      <w:r>
        <w:t xml:space="preserve"> </w:t>
      </w:r>
      <w:r>
        <w:t xml:space="preserve">Unit</w:t>
      </w:r>
      <w:r>
        <w:t xml:space="preserve"> </w:t>
      </w:r>
      <w:r>
        <w:t xml:space="preserve">in</w:t>
      </w:r>
      <w:r>
        <w:t xml:space="preserve"> </w:t>
      </w:r>
      <w:r>
        <w:t xml:space="preserve">Pakistan,</w:t>
      </w:r>
      <w:r>
        <w:t xml:space="preserve"> </w:t>
      </w:r>
      <w:r>
        <w:t xml:space="preserve">Karachi</w:t>
      </w:r>
    </w:p>
    <w:bookmarkStart w:id="30" w:name="X8633a0607bb5c25b3a3b5e84a7fed46a595989c"/>
    <w:p>
      <w:pPr>
        <w:pStyle w:val="Heading1"/>
      </w:pPr>
      <w:r>
        <w:t xml:space="preserve">Project Report: Strategic Implementation of Advanced Surgical Infrastructure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 Ministry Representatives</w:t>
      </w:r>
      <w:r>
        <w:br/>
      </w:r>
      <w:r>
        <w:rPr>
          <w:bCs/>
          <w:b/>
        </w:rPr>
        <w:t xml:space="preserve">From:</w:t>
      </w:r>
      <w:r>
        <w:t xml:space="preserve"> </w:t>
      </w:r>
      <w:r>
        <w:t xml:space="preserve">Project Management Team</w:t>
      </w:r>
      <w:r>
        <w:br/>
      </w:r>
    </w:p>
    <w:p>
      <w:pPr>
        <w:pStyle w:val="BodyText"/>
      </w:pPr>
      <w:r>
        <w:rPr>
          <w:iCs/>
          <w:i/>
        </w:rPr>
        <w:t xml:space="preserve">The Critical Role of the Surgeon in Enhancing Healthcare Delivery within Pakistan, Karachi</w:t>
      </w:r>
    </w:p>
    <w:p>
      <w:pPr>
        <w:pStyle w:val="BodyText"/>
      </w:pPr>
      <w:r>
        <w:t xml:space="preserve">1. Introduction and Background</w:t>
      </w:r>
    </w:p>
    <w:p>
      <w:pPr>
        <w:pStyle w:val="BodyText"/>
      </w:pPr>
      <w:r>
        <w:t xml:space="preserve">Pakistan, Karachi stands as a beacon of economic activity and cultural diversity within South Asia. However, the rapid urbanization of this metropolis has placed unprecedented strain on its healthcare infrastructure. As one of the most densely populated cities globally, Karachi faces significant challenges in providing equitable access to specialized medical care. Among all medical specialties, surgery represents a critical pillar of emergency and elective health services. This</w:t>
      </w:r>
      <w:r>
        <w:t xml:space="preserve"> </w:t>
      </w:r>
      <w:r>
        <w:rPr>
          <w:bCs/>
          <w:b/>
        </w:rPr>
        <w:t xml:space="preserve">Project Report</w:t>
      </w:r>
      <w:r>
        <w:t xml:space="preserve"> </w:t>
      </w:r>
      <w:r>
        <w:t xml:space="preserve">outlines the strategic framework for establishing a state-of-the-art surgical center in</w:t>
      </w:r>
      <w:r>
        <w:t xml:space="preserve"> </w:t>
      </w:r>
      <w:r>
        <w:rPr>
          <w:bCs/>
          <w:b/>
        </w:rPr>
        <w:t xml:space="preserve">Pakistan, Karachi</w:t>
      </w:r>
      <w:r>
        <w:t xml:space="preserve">, with a specific focus on optimizing the role, training, and operational environment of the</w:t>
      </w:r>
      <w:r>
        <w:t xml:space="preserve"> </w:t>
      </w:r>
      <w:r>
        <w:rPr>
          <w:iCs/>
          <w:i/>
        </w:rPr>
        <w:t xml:space="preserve">Surgeon</w:t>
      </w:r>
      <w:r>
        <w:t xml:space="preserve">.</w:t>
      </w:r>
    </w:p>
    <w:bookmarkStart w:id="20" w:name="Xddb3a99cf55511d49ccc60e4689f155c0947c9a"/>
    <w:p>
      <w:pPr>
        <w:pStyle w:val="Heading2"/>
      </w:pPr>
      <w:r>
        <w:t xml:space="preserve">2. Problem Statement: The Surgical Gap in Pakistan, Karachi</w:t>
      </w:r>
    </w:p>
    <w:p>
      <w:pPr>
        <w:pStyle w:val="FirstParagraph"/>
      </w:pPr>
      <w:r>
        <w:t xml:space="preserve">The healthcare landscape in Pakistan is characterized by a stark disparity between public and private sectors. In the public sector of Pakistan, Karachi, government hospitals are often overcrowded, suffering from severe shortages of qualified specialists and inadequate infrastructure. Trauma cases resulting from road accidents—which are prevalent due to traffic congestion—and surgical complications arising from untreated medical conditions constitute a major burden on the health system.</w:t>
      </w:r>
    </w:p>
    <w:p>
      <w:pPr>
        <w:pStyle w:val="BodyText"/>
      </w:pPr>
      <w:r>
        <w:t xml:space="preserve">A significant deficit exists regarding highly skilled</w:t>
      </w:r>
      <w:r>
        <w:t xml:space="preserve"> </w:t>
      </w:r>
      <w:r>
        <w:rPr>
          <w:iCs/>
          <w:i/>
        </w:rPr>
        <w:t xml:space="preserve">Surgeon</w:t>
      </w:r>
      <w:r>
        <w:t xml:space="preserve"> </w:t>
      </w:r>
      <w:r>
        <w:t xml:space="preserve">personnel capable of handling complex trauma, oncological procedures, and minimally invasive surgeries. Furthermore, there is a lack of standardized protocols for post-operative care in many regions of Pakistan, Karachi. This project aims to bridge these gaps by creating a hub that not only provides high-quality surgical services but also serves as a training ground for future surgeons.</w:t>
      </w:r>
    </w:p>
    <w:bookmarkEnd w:id="20"/>
    <w:bookmarkStart w:id="21" w:name="project-objectives"/>
    <w:p>
      <w:pPr>
        <w:pStyle w:val="Heading2"/>
      </w:pPr>
      <w:r>
        <w:t xml:space="preserve">3. Project Objectives</w:t>
      </w:r>
    </w:p>
    <w:p>
      <w:pPr>
        <w:pStyle w:val="FirstParagraph"/>
      </w:pPr>
      <w:r>
        <w:t xml:space="preserve">The primary goal of this initiative is to enhance the surgical healthcare ecosystem in Pakistan, Karachi. The specific objectives include:</w:t>
      </w:r>
    </w:p>
    <w:p>
      <w:pPr>
        <w:numPr>
          <w:ilvl w:val="0"/>
          <w:numId w:val="1001"/>
        </w:numPr>
        <w:pStyle w:val="Compact"/>
      </w:pPr>
      <w:r>
        <w:rPr>
          <w:bCs/>
          <w:b/>
        </w:rPr>
        <w:t xml:space="preserve">Elevating Surgical Standards:</w:t>
      </w:r>
      <w:r>
        <w:t xml:space="preserve">To introduce modern surgical techniques and robotic assistance, ensuring that every patient treated by a designated</w:t>
      </w:r>
      <w:r>
        <w:t xml:space="preserve"> </w:t>
      </w:r>
      <w:r>
        <w:rPr>
          <w:iCs/>
          <w:i/>
        </w:rPr>
        <w:t xml:space="preserve">Surgeon</w:t>
      </w:r>
      <w:r>
        <w:t xml:space="preserve"> </w:t>
      </w:r>
      <w:r>
        <w:t xml:space="preserve">receives world-class care.</w:t>
      </w:r>
    </w:p>
    <w:p>
      <w:pPr>
        <w:numPr>
          <w:ilvl w:val="0"/>
          <w:numId w:val="1001"/>
        </w:numPr>
        <w:pStyle w:val="Compact"/>
      </w:pPr>
      <w:r>
        <w:rPr>
          <w:bCs/>
          <w:b/>
        </w:rPr>
        <w:t xml:space="preserve">Talent Development:</w:t>
      </w:r>
      <w:r>
        <w:t xml:space="preserve">To establish a fellowship program specifically for resident doctors in Pakistan, Karachi, focusing on subspecialties such as cardiothoracic surgery and neurosurgery.</w:t>
      </w:r>
    </w:p>
    <w:p>
      <w:pPr>
        <w:numPr>
          <w:ilvl w:val="0"/>
          <w:numId w:val="1001"/>
        </w:numPr>
        <w:pStyle w:val="Compact"/>
      </w:pPr>
      <w:r>
        <w:rPr>
          <w:bCs/>
          <w:b/>
        </w:rPr>
        <w:t xml:space="preserve">Epidemiological Research:</w:t>
      </w:r>
      <w:r>
        <w:t xml:space="preserve">To collect data on surgical diseases prevalent in South Asia, tailoring treatments to the specific health profiles of the population in Pakistan.</w:t>
      </w:r>
    </w:p>
    <w:p>
      <w:pPr>
        <w:numPr>
          <w:ilvl w:val="0"/>
          <w:numId w:val="1001"/>
        </w:numPr>
        <w:pStyle w:val="Compact"/>
      </w:pPr>
      <w:r>
        <w:rPr>
          <w:bCs/>
          <w:b/>
        </w:rPr>
        <w:t xml:space="preserve">Community Outreach:</w:t>
      </w:r>
      <w:r>
        <w:t xml:space="preserve">To provide subsidized surgical care for underprivileged communities within Karachi, ensuring that financial constraints do not prevent access to life-saving operations.</w:t>
      </w:r>
    </w:p>
    <w:bookmarkEnd w:id="21"/>
    <w:bookmarkStart w:id="25" w:name="strategic-implementation-plan"/>
    <w:p>
      <w:pPr>
        <w:pStyle w:val="Heading2"/>
      </w:pPr>
      <w:r>
        <w:t xml:space="preserve">4. Strategic Implementation Plan</w:t>
      </w:r>
    </w:p>
    <w:bookmarkStart w:id="22" w:name="X0595f16fb394d7c7155923dc684c74f10ea2053"/>
    <w:p>
      <w:pPr>
        <w:pStyle w:val="Heading3"/>
      </w:pPr>
      <w:r>
        <w:t xml:space="preserve">4.1 Infrastructure and Technology in Pakistan, Karachi</w:t>
      </w:r>
    </w:p>
    <w:p>
      <w:pPr>
        <w:pStyle w:val="FirstParagraph"/>
      </w:pPr>
      <w:r>
        <w:t xml:space="preserve">The physical infrastructure for this project will be located in a central district of Karachi, accessible by public transport to ensure equity. The facility will feature at least ten operation theaters equipped with laminar airflow systems to reduce infection rates—a critical concern for any</w:t>
      </w:r>
      <w:r>
        <w:t xml:space="preserve"> </w:t>
      </w:r>
      <w:r>
        <w:rPr>
          <w:iCs/>
          <w:i/>
        </w:rPr>
        <w:t xml:space="preserve">Surgeon</w:t>
      </w:r>
      <w:r>
        <w:t xml:space="preserve"> </w:t>
      </w:r>
      <w:r>
        <w:t xml:space="preserve">dealing with post-operative wound care. Additionally, the integration of digital health records and AI-assisted diagnostic tools will be prioritized to support decision-making processes.</w:t>
      </w:r>
    </w:p>
    <w:bookmarkEnd w:id="22"/>
    <w:bookmarkStart w:id="23" w:name="X86894dba89324f00d5738e18ea687941b87f4da"/>
    <w:p>
      <w:pPr>
        <w:pStyle w:val="Heading3"/>
      </w:pPr>
      <w:r>
        <w:t xml:space="preserve">4.2 Human Resource Management: The Surgeon Ecosystem</w:t>
      </w:r>
    </w:p>
    <w:p>
      <w:pPr>
        <w:pStyle w:val="FirstParagraph"/>
      </w:pPr>
      <w:r>
        <w:t xml:space="preserve">The core of this project revolves around the human element: the</w:t>
      </w:r>
      <w:r>
        <w:t xml:space="preserve"> </w:t>
      </w:r>
      <w:r>
        <w:rPr>
          <w:iCs/>
          <w:i/>
        </w:rPr>
        <w:t xml:space="preserve">Surgeon</w:t>
      </w:r>
      <w:r>
        <w:t xml:space="preserve">. Recognizing the high migration rate of medical professionals from Pakistan, this project offers competitive remuneration packages and continuous professional development opportunities. We aim to attract both local talent and expatriate surgeons from abroad who wish to serve in Pakistan, Karachi.</w:t>
      </w:r>
    </w:p>
    <w:p>
      <w:pPr>
        <w:pStyle w:val="BodyText"/>
      </w:pPr>
      <w:r>
        <w:t xml:space="preserve">The organizational structure will include:</w:t>
      </w:r>
    </w:p>
    <w:p>
      <w:pPr>
        <w:numPr>
          <w:ilvl w:val="0"/>
          <w:numId w:val="1002"/>
        </w:numPr>
        <w:pStyle w:val="Compact"/>
      </w:pPr>
      <w:r>
        <w:rPr>
          <w:bCs/>
          <w:b/>
        </w:rPr>
        <w:t xml:space="preserve">Consultant Surgeons:</w:t>
      </w:r>
      <w:r>
        <w:t xml:space="preserve"> </w:t>
      </w:r>
      <w:r>
        <w:t xml:space="preserve">Senior specialists leading complex cases and mentoring junior staff.</w:t>
      </w:r>
    </w:p>
    <w:p>
      <w:pPr>
        <w:numPr>
          <w:ilvl w:val="0"/>
          <w:numId w:val="1002"/>
        </w:numPr>
        <w:pStyle w:val="Compact"/>
      </w:pPr>
      <w:r>
        <w:rPr>
          <w:bCs/>
          <w:b/>
        </w:rPr>
        <w:t xml:space="preserve">Fellowship Trainees:</w:t>
      </w:r>
    </w:p>
    <w:p>
      <w:pPr>
        <w:numPr>
          <w:ilvl w:val="0"/>
          <w:numId w:val="1002"/>
        </w:numPr>
        <w:pStyle w:val="Compact"/>
      </w:pPr>
      <w:r>
        <w:t xml:space="preserve">&lt; strong&gt;Nursing and Allied Health Staff:</w:t>
      </w:r>
    </w:p>
    <w:p>
      <w:pPr>
        <w:numPr>
          <w:ilvl w:val="0"/>
          <w:numId w:val="1000"/>
        </w:numPr>
        <w:pStyle w:val="Compact"/>
      </w:pPr>
      <w:r>
        <w:t xml:space="preserve">Critical support team trained in perioperative care specific to surgical patients.</w:t>
      </w:r>
    </w:p>
    <w:bookmarkEnd w:id="23"/>
    <w:bookmarkStart w:id="24" w:name="curriculum-and-training"/>
    <w:p>
      <w:pPr>
        <w:pStyle w:val="Heading3"/>
      </w:pPr>
      <w:r>
        <w:t xml:space="preserve">4.3 Curriculum and Training</w:t>
      </w:r>
    </w:p>
    <w:p>
      <w:pPr>
        <w:pStyle w:val="FirstParagraph"/>
      </w:pPr>
      <w:r>
        <w:t xml:space="preserve">In partnership with the College of Physicians and Surgeons Pakistan (CPSP), we will design a curriculum that aligns international standards with local realities. The training will emphasize not just technical proficiency but also ethical decision-making, patient communication, and emergency management. This holistic approach ensures that the next generation of</w:t>
      </w:r>
      <w:r>
        <w:t xml:space="preserve"> </w:t>
      </w:r>
      <w:r>
        <w:rPr>
          <w:iCs/>
          <w:i/>
        </w:rPr>
        <w:t xml:space="preserve">Surgeon</w:t>
      </w:r>
      <w:r>
        <w:t xml:space="preserve"> </w:t>
      </w:r>
      <w:r>
        <w:t xml:space="preserve">professionals in Pakistan is well-rounded and resilient.</w:t>
      </w:r>
    </w:p>
    <w:bookmarkEnd w:id="24"/>
    <w:bookmarkEnd w:id="25"/>
    <w:bookmarkStart w:id="26" w:name="Xcfe90b6be429122889f24f879489a5538a1b490"/>
    <w:p>
      <w:pPr>
        <w:pStyle w:val="Heading2"/>
      </w:pPr>
      <w:r>
        <w:t xml:space="preserve">5. Financial Sustainability and Funding Models</w:t>
      </w:r>
    </w:p>
    <w:p>
      <w:pPr>
        <w:pStyle w:val="FirstParagraph"/>
      </w:pPr>
      <w:r>
        <w:t xml:space="preserve">To ensure long-term viability in Pakistan, Karachi, the project will adopt a hybrid funding model. This includes:</w:t>
      </w:r>
    </w:p>
    <w:p>
      <w:pPr>
        <w:numPr>
          <w:ilvl w:val="0"/>
          <w:numId w:val="1003"/>
        </w:numPr>
        <w:pStyle w:val="Compact"/>
      </w:pPr>
      <w:r>
        <w:rPr>
          <w:bCs/>
          <w:b/>
        </w:rPr>
        <w:t xml:space="preserve">Cross-Subsidization:</w:t>
      </w:r>
      <w:r>
        <w:t xml:space="preserve">Paying patients in private wings subsidize care for those in the general ward.</w:t>
      </w:r>
    </w:p>
    <w:p>
      <w:pPr>
        <w:numPr>
          <w:ilvl w:val="0"/>
          <w:numId w:val="1003"/>
        </w:numPr>
        <w:pStyle w:val="Compact"/>
      </w:pPr>
      <w:r>
        <w:t xml:space="preserve">Corporate Social Responsibility (CSR):Potential partnerships with local corporations based in Karachi’s business districts.</w:t>
      </w:r>
    </w:p>
    <w:p>
      <w:pPr>
        <w:numPr>
          <w:ilvl w:val="0"/>
          <w:numId w:val="1003"/>
        </w:numPr>
        <w:pStyle w:val="Compact"/>
      </w:pPr>
      <w:r>
        <w:t xml:space="preserve">&lt; strong&gt;Government Grants:</w:t>
      </w:r>
    </w:p>
    <w:p>
      <w:pPr>
        <w:numPr>
          <w:ilvl w:val="0"/>
          <w:numId w:val="1000"/>
        </w:numPr>
        <w:pStyle w:val="Compact"/>
      </w:pPr>
      <w:r>
        <w:t xml:space="preserve">Negotiations with the Sindh Health Department for subsidies on essential surgical supplies and pharmaceuticals.</w:t>
      </w:r>
    </w:p>
    <w:bookmarkEnd w:id="26"/>
    <w:bookmarkStart w:id="27" w:name="challenges-and-risk-mitigation"/>
    <w:p>
      <w:pPr>
        <w:pStyle w:val="Heading2"/>
      </w:pPr>
      <w:r>
        <w:t xml:space="preserve">6. Challenges and Risk Mitigation</w:t>
      </w:r>
    </w:p>
    <w:p>
      <w:pPr>
        <w:pStyle w:val="FirstParagraph"/>
      </w:pPr>
      <w:r>
        <w:rPr>
          <w:bCs/>
          <w:b/>
        </w:rPr>
        <w:t xml:space="preserve">Economic Instability:</w:t>
      </w:r>
      <w:r>
        <w:t xml:space="preserve">The fluctuating economy of Pakistan can impact the cost of imported surgical equipment. We will mitigate this by sourcing locally where possible and maintaining a robust inventory buffer.</w:t>
      </w:r>
      <w:r>
        <w:br/>
      </w:r>
    </w:p>
    <w:p>
      <w:pPr>
        <w:pStyle w:val="BodyText"/>
      </w:pPr>
      <w:r>
        <w:t xml:space="preserve">Cultural Barriers:In some conservative areas of Pakistan, societal stigma may hinder access to certain surgical procedures (e.g., gender-specific surgeries). Community engagement programs led by local</w:t>
      </w:r>
      <w:r>
        <w:t xml:space="preserve"> </w:t>
      </w:r>
      <w:r>
        <w:rPr>
          <w:iCs/>
          <w:i/>
        </w:rPr>
        <w:t xml:space="preserve">Surgeon</w:t>
      </w:r>
      <w:r>
        <w:t xml:space="preserve"> </w:t>
      </w:r>
      <w:r>
        <w:t xml:space="preserve">advocates will help dismantle these barriers.</w:t>
      </w:r>
      <w:r>
        <w:br/>
      </w:r>
    </w:p>
    <w:p>
      <w:pPr>
        <w:pStyle w:val="BodyText"/>
      </w:pPr>
      <w:r>
        <w:t xml:space="preserve">Brain Drain:To retain top-tier talent in Karachi, we will offer clear career progression paths and research opportunities, making the city a center of excellence rather than just a transit point for migration.</w:t>
      </w:r>
    </w:p>
    <w:bookmarkEnd w:id="27"/>
    <w:bookmarkStart w:id="28" w:name="expected-outcomes-and-impact"/>
    <w:p>
      <w:pPr>
        <w:pStyle w:val="Heading2"/>
      </w:pPr>
      <w:r>
        <w:t xml:space="preserve">7. Expected Outcomes and Impact</w:t>
      </w:r>
    </w:p>
    <w:p>
      <w:pPr>
        <w:pStyle w:val="FirstParagraph"/>
      </w:pPr>
      <w:r>
        <w:t xml:space="preserve">The successful implementation of this project is expected to yield significant benefits for Pakistan, Karachi. Within the first three years, we anticipate reducing surgical wait times by 40% and improving post-operative survival rates through standardized care protocols delivered by a highly trained cadre of</w:t>
      </w:r>
      <w:r>
        <w:t xml:space="preserve"> </w:t>
      </w:r>
      <w:r>
        <w:rPr>
          <w:iCs/>
          <w:i/>
        </w:rPr>
        <w:t xml:space="preserve">Surgeon</w:t>
      </w:r>
      <w:r>
        <w:t xml:space="preserve"> </w:t>
      </w:r>
      <w:r>
        <w:t xml:space="preserve">professionals. Furthermore, the establishment of a research center will contribute valuable data to national health policies.</w:t>
      </w:r>
    </w:p>
    <w:bookmarkEnd w:id="28"/>
    <w:bookmarkStart w:id="29" w:name="conclusion"/>
    <w:p>
      <w:pPr>
        <w:pStyle w:val="Heading2"/>
      </w:pPr>
      <w:r>
        <w:t xml:space="preserve">8. Conclusion</w:t>
      </w:r>
    </w:p>
    <w:p>
      <w:pPr>
        <w:pStyle w:val="FirstParagraph"/>
      </w:pPr>
      <w:r>
        <w:t xml:space="preserve">The creation of this advanced surgical facility represents a pivotal step forward in the healthcare evolution of Pakistan, Karachi. By focusing on the empowerment and support of the</w:t>
      </w:r>
      <w:r>
        <w:t xml:space="preserve"> </w:t>
      </w:r>
      <w:r>
        <w:rPr>
          <w:iCs/>
          <w:i/>
        </w:rPr>
        <w:t xml:space="preserve">Surgeon</w:t>
      </w:r>
      <w:r>
        <w:t xml:space="preserve">, we address not only the immediate medical needs but also build sustainable capacity for future generations. This project is not merely about building a hospital; it is about saving lives, restoring dignity to patients, and setting a new benchmark for surgical excellence in South Asia.</w:t>
      </w:r>
    </w:p>
    <w:p>
      <w:pPr>
        <w:pStyle w:val="BodyText"/>
      </w:pPr>
      <w:r>
        <w:t xml:space="preserve">We urge all stakeholders to support this initiative, recognizing that investing in surgical infrastructure in Pakistan is an investment in the very fabric of society. The synergy between advanced technology, compassionate care, and skilled human resources will define the future of health in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Surgical Care Unit in Pakistan, Karachi</dc:title>
  <dc:creator/>
  <cp:keywords/>
  <dcterms:created xsi:type="dcterms:W3CDTF">2026-07-30T10:31:07Z</dcterms:created>
  <dcterms:modified xsi:type="dcterms:W3CDTF">2026-07-30T10:31:07Z</dcterms:modified>
</cp:coreProperties>
</file>

<file path=docProps/custom.xml><?xml version="1.0" encoding="utf-8"?>
<Properties xmlns="http://schemas.openxmlformats.org/officeDocument/2006/custom-properties" xmlns:vt="http://schemas.openxmlformats.org/officeDocument/2006/docPropsVTypes"/>
</file>