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6" w:name="X205d2b76ee8e03cb3b8df4d2c06008825e19016"/>
    <w:p>
      <w:pPr>
        <w:pStyle w:val="Heading1"/>
      </w:pPr>
      <w:r>
        <w:t xml:space="preserve">Project Report on Systems Engineering Excellence in Germany, Berlin</w:t>
      </w:r>
    </w:p>
    <w:p>
      <w:pPr>
        <w:pStyle w:val="FirstParagraph"/>
      </w:pPr>
      <w:r>
        <w:rPr>
          <w:bCs/>
          <w:b/>
        </w:rPr>
        <w:t xml:space="preserve">Date:</w:t>
      </w:r>
      <w:r>
        <w:br/>
      </w:r>
      <w:r>
        <w:t xml:space="preserve">October 24, 2023</w:t>
      </w:r>
      <w:r>
        <w:br/>
      </w:r>
      <w:r>
        <w:rPr>
          <w:bCs/>
          <w:b/>
        </w:rPr>
        <w:t xml:space="preserve">To:</w:t>
      </w:r>
      <w:r>
        <w:br/>
      </w:r>
      <w:r>
        <w:t xml:space="preserve">Executive Board of Strategic Planning and Technology Integration</w:t>
      </w:r>
      <w:r>
        <w:br/>
      </w:r>
      <w:r>
        <w:rPr>
          <w:bCs/>
          <w:b/>
        </w:rPr>
        <w:t xml:space="preserve">From:</w:t>
      </w:r>
      <w:r>
        <w:br/>
      </w:r>
      <w:r>
        <w:t xml:space="preserve">Office of the Chief Systems Engineer</w:t>
      </w:r>
      <w:r>
        <w:br/>
      </w:r>
      <w:r>
        <w:rPr>
          <w:bCs/>
          <w:b/>
        </w:rPr>
        <w:t xml:space="preserve">Subject:</w:t>
      </w:r>
      <w:r>
        <w:br/>
      </w:r>
      <w:r>
        <w:rPr>
          <w:iCs/>
          <w:i/>
        </w:rPr>
        <w:t xml:space="preserve">A Comprehensive Analysis and Implementation Strategy for a Systems Engineer Role within the Dynamic Ecosystem of Germany, Berlin</w:t>
      </w:r>
    </w:p>
    <w:bookmarkStart w:id="20" w:name="executive-summary"/>
    <w:p>
      <w:pPr>
        <w:pStyle w:val="Heading2"/>
      </w:pPr>
      <w:r>
        <w:t xml:space="preserve">1.0 Executive Summary</w:t>
      </w:r>
    </w:p>
    <w:p>
      <w:pPr>
        <w:pStyle w:val="FirstParagraph"/>
      </w:pPr>
      <w:r>
        <w:t xml:space="preserve">The following</w:t>
      </w:r>
      <w:r>
        <w:t xml:space="preserve"> </w:t>
      </w:r>
      <w:r>
        <w:rPr>
          <w:u w:val="single"/>
          <w:bCs/>
          <w:b/>
        </w:rPr>
        <w:t xml:space="preserve">Project Report</w:t>
      </w:r>
      <w:r>
        <w:t xml:space="preserve">, titled 'Systems Engineer to be used in</w:t>
      </w:r>
      <w:r>
        <w:t xml:space="preserve"> </w:t>
      </w:r>
      <w:r>
        <w:rPr>
          <w:u w:val="single"/>
          <w:bCs/>
          <w:b/>
        </w:rPr>
        <w:t xml:space="preserve">Germany Berlin</w:t>
      </w:r>
      <w:r>
        <w:t xml:space="preserve">', serves as a comprehensive documentation of the operational framework, technical requirements, and strategic importance of deploying advanced systems engineering methodologies within one of Europe’s most vibrant technology hubs. This document delineates the critical role of a dedicated</w:t>
      </w:r>
      <w:r>
        <w:t xml:space="preserve"> </w:t>
      </w:r>
      <w:r>
        <w:rPr>
          <w:bCs/>
          <w:b/>
        </w:rPr>
        <w:t xml:space="preserve">Systems Engineer</w:t>
      </w:r>
      <w:r>
        <w:t xml:space="preserve">, highlighting how their expertise aligns with the high standards required in</w:t>
      </w:r>
      <w:r>
        <w:t xml:space="preserve"> </w:t>
      </w:r>
      <w:r>
        <w:rPr>
          <w:u w:val="single"/>
          <w:bCs/>
          <w:b/>
        </w:rPr>
        <w:t xml:space="preserve">Germany Berlin</w:t>
      </w:r>
      <w:r>
        <w:t xml:space="preserve">.</w:t>
      </w:r>
      <w:r>
        <w:t xml:space="preserve"> </w:t>
      </w:r>
      <w:r>
        <w:t xml:space="preserve">The primary objective is to establish a robust architecture for managing complex technical systems while adhering to local regulatory, cultural, and industrial norms. This report provides a detailed analysis of the integration processes required for modern software and hardware infrastructures, emphasizing the necessity of precise engineering practices. By leveraging the unique strengths found in</w:t>
      </w:r>
      <w:r>
        <w:t xml:space="preserve"> </w:t>
      </w:r>
      <w:r>
        <w:rPr>
          <w:u w:val="single"/>
          <w:bCs/>
          <w:b/>
        </w:rPr>
        <w:t xml:space="preserve">Germany Berlin</w:t>
      </w:r>
      <w:r>
        <w:t xml:space="preserve">, this initiative aims to enhance operational efficiency, reduce technical debt, and ensure scalability for future technological advancements.</w:t>
      </w:r>
    </w:p>
    <w:bookmarkEnd w:id="20"/>
    <w:bookmarkStart w:id="21" w:name="Xbe95f98208c71b55cfc31f2fc8d8d6cbbc8e877"/>
    <w:p>
      <w:pPr>
        <w:pStyle w:val="Heading2"/>
      </w:pPr>
      <w:r>
        <w:t xml:space="preserve">2.0 Introduction to Systems Engineering Methodology</w:t>
      </w:r>
    </w:p>
    <w:p>
      <w:pPr>
        <w:pStyle w:val="FirstParagraph"/>
      </w:pPr>
      <w:r>
        <w:t xml:space="preserve">To fully appreciate the scope of this project, it is imperative to define the foundational principles of</w:t>
      </w:r>
      <w:r>
        <w:t xml:space="preserve"> </w:t>
      </w:r>
      <w:r>
        <w:rPr>
          <w:u w:val="single"/>
          <w:bCs/>
          <w:b/>
        </w:rPr>
        <w:t xml:space="preserve">Systems Engineer</w:t>
      </w:r>
      <w:r>
        <w:t xml:space="preserve"> </w:t>
      </w:r>
      <w:r>
        <w:t xml:space="preserve">methodologies. Systems engineering is a multidisciplinary approach that facilitates the design, realization, technical management process, and retirement of systems. It integrates all conventional engineering disciplines and project management techniques under a single master plan. In the context of modern technology stacks, this involves the seamless integration of hardware components, software applications network protocols and cybersecurity measures.</w:t>
      </w:r>
      <w:r>
        <w:t xml:space="preserve"> </w:t>
      </w:r>
      <w:r>
        <w:t xml:space="preserve">A</w:t>
      </w:r>
      <w:r>
        <w:t xml:space="preserve"> </w:t>
      </w:r>
      <w:r>
        <w:rPr>
          <w:bCs/>
          <w:b/>
        </w:rPr>
        <w:t xml:space="preserve">Systems Engineer</w:t>
      </w:r>
      <w:r>
        <w:t xml:space="preserve"> </w:t>
      </w:r>
      <w:r>
        <w:t xml:space="preserve">acts as the bridge between disparate technical teams—such as developers, data scientists, security auditors and infrastructure managers. Their core responsibility is to ensure that every component functions harmoniously within the larger ecosystem. This holistic view is essential for identifying potential bottlenecks early in development cycles, thereby mitigating risks associated with system failures or performance degradation.</w:t>
      </w:r>
    </w:p>
    <w:bookmarkEnd w:id="21"/>
    <w:bookmarkStart w:id="22" w:name="strategic-importance-of-germany-berlin"/>
    <w:p>
      <w:pPr>
        <w:pStyle w:val="Heading2"/>
      </w:pPr>
      <w:r>
        <w:t xml:space="preserve">3.0 Strategic Importance of Germany Berlin</w:t>
      </w:r>
    </w:p>
    <w:p>
      <w:pPr>
        <w:pStyle w:val="FirstParagraph"/>
      </w:pPr>
      <w:r>
        <w:t xml:space="preserve">The choice of</w:t>
      </w:r>
      <w:r>
        <w:t xml:space="preserve"> </w:t>
      </w:r>
      <w:r>
        <w:rPr>
          <w:u w:val="single"/>
          <w:bCs/>
          <w:b/>
        </w:rPr>
        <w:t xml:space="preserve">Germany Berlin</w:t>
      </w:r>
      <w:r>
        <w:t xml:space="preserve"> </w:t>
      </w:r>
      <w:r>
        <w:t xml:space="preserve">as the focal point for this project is strategic and deliberate.</w:t>
      </w:r>
      <w:r>
        <w:t xml:space="preserve"> </w:t>
      </w:r>
      <w:r>
        <w:rPr>
          <w:u w:val="single"/>
          <w:bCs/>
          <w:b/>
        </w:rPr>
        <w:t xml:space="preserve">Germany Berlin</w:t>
      </w:r>
      <w:r>
        <w:t xml:space="preserve">, the capital city of Germany, has emerged as a leading European startup hub and an international center for technology innovation. Known for its vibrant creative scene, affordable living costs relative to other major capitals, and strong government support for tech enterprises,</w:t>
      </w:r>
      <w:r>
        <w:t xml:space="preserve"> </w:t>
      </w:r>
      <w:r>
        <w:rPr>
          <w:u w:val="single"/>
          <w:bCs/>
          <w:b/>
        </w:rPr>
        <w:t xml:space="preserve">Germany Berlin</w:t>
      </w:r>
      <w:r>
        <w:t xml:space="preserve"> </w:t>
      </w:r>
      <w:r>
        <w:t xml:space="preserve">provides an ideal environment for rigorous systems engineering projects.</w:t>
      </w:r>
      <w:r>
        <w:t xml:space="preserve"> </w:t>
      </w:r>
      <w:r>
        <w:t xml:space="preserve">However operating in</w:t>
      </w:r>
      <w:r>
        <w:t xml:space="preserve"> </w:t>
      </w:r>
      <w:r>
        <w:rPr>
          <w:u w:val="single"/>
          <w:bCs/>
          <w:b/>
        </w:rPr>
        <w:t xml:space="preserve">Germany Berlin</w:t>
      </w:r>
      <w:r>
        <w:t xml:space="preserve"> </w:t>
      </w:r>
      <w:r>
        <w:t xml:space="preserve">comes with unique challenges that must be addressed by any competent</w:t>
      </w:r>
      <w:r>
        <w:t xml:space="preserve"> </w:t>
      </w:r>
      <w:r>
        <w:rPr>
          <w:u w:val="single"/>
          <w:bCs/>
          <w:b/>
        </w:rPr>
        <w:t xml:space="preserve">Systems Engineer</w:t>
      </w:r>
      <w:r>
        <w:rPr>
          <w:bCs/>
          <w:b/>
        </w:rPr>
        <w:t xml:space="preserve">. These include strict data protection laws (GDPR compliance), high standards for industrial quality assurance, and a multicultural workforce requiring effective communication protocols. Understanding the local economic landscape in</w:t>
      </w:r>
      <w:r>
        <w:rPr>
          <w:bCs/>
          <w:b/>
        </w:rPr>
        <w:t xml:space="preserve"> </w:t>
      </w:r>
      <w:r>
        <w:rPr>
          <w:u w:val="single"/>
          <w:bCs/>
          <w:b/>
          <w:bCs/>
          <w:b/>
        </w:rPr>
        <w:t xml:space="preserve">Germany Berlin</w:t>
      </w:r>
      <w:r>
        <w:rPr>
          <w:bCs/>
          <w:b/>
        </w:rPr>
        <w:t xml:space="preserve">, which includes strong ties to traditional manufacturing sectors as well as cutting-edge AI startups, allows the Systems Engineer to tailor solutions that are both globally competitive and locally compliant.</w:t>
      </w:r>
      <w:r>
        <w:rPr>
          <w:bCs/>
          <w:b/>
        </w:rPr>
        <w:t xml:space="preserve"> </w:t>
      </w:r>
      <w:r>
        <w:rPr>
          <w:bCs/>
          <w:b/>
        </w:rPr>
        <w:t xml:space="preserve">Furthermore,</w:t>
      </w:r>
      <w:r>
        <w:rPr>
          <w:bCs/>
          <w:b/>
        </w:rPr>
        <w:t xml:space="preserve"> </w:t>
      </w:r>
      <w:r>
        <w:rPr>
          <w:u w:val="single"/>
          <w:bCs/>
          <w:b/>
          <w:bCs/>
          <w:b/>
        </w:rPr>
        <w:t xml:space="preserve">Germany Berlin</w:t>
      </w:r>
      <w:r>
        <w:rPr>
          <w:bCs/>
          <w:b/>
          <w:bCs/>
          <w:b/>
        </w:rPr>
        <w:t xml:space="preserve">'s infrastructure provides excellent connectivity across Europe facilitating cross-border collaborations. The presence of numerous research institutions and tech parks in</w:t>
      </w:r>
      <w:r>
        <w:rPr>
          <w:bCs/>
          <w:b/>
          <w:bCs/>
          <w:b/>
        </w:rPr>
        <w:t xml:space="preserve"> </w:t>
      </w:r>
      <w:r>
        <w:rPr>
          <w:u w:val="single"/>
          <w:bCs/>
          <w:b/>
          <w:bCs/>
          <w:b/>
          <w:bCs/>
          <w:b/>
        </w:rPr>
        <w:t xml:space="preserve">Germany Berlin</w:t>
      </w:r>
      <w:r>
        <w:rPr>
          <w:bCs/>
          <w:b/>
          <w:bCs/>
          <w:b/>
          <w:bCs/>
          <w:b/>
        </w:rPr>
        <w:t xml:space="preserve"> </w:t>
      </w:r>
      <w:r>
        <w:rPr>
          <w:bCs/>
          <w:b/>
          <w:bCs/>
          <w:b/>
          <w:bCs/>
          <w:b/>
        </w:rPr>
        <w:t xml:space="preserve">ensures access to top-tier talent and ongoing innovation trends making it an optimal location for deploying advanced engineering frameworks.</w:t>
      </w:r>
    </w:p>
    <w:bookmarkEnd w:id="22"/>
    <w:bookmarkStart w:id="23" w:name="X2bd6689af4a690fa14fa4b5bcf39147e4457372"/>
    <w:p>
      <w:pPr>
        <w:pStyle w:val="Heading2"/>
      </w:pPr>
      <w:r>
        <w:t xml:space="preserve">4.0 Detailed Role Description: The Systems Engineer</w:t>
      </w:r>
    </w:p>
    <w:p>
      <w:pPr>
        <w:pStyle w:val="FirstParagraph"/>
      </w:pPr>
      <w:r>
        <w:t xml:space="preserve">Within this framework the role of the</w:t>
      </w:r>
      <w:r>
        <w:t xml:space="preserve"> </w:t>
      </w:r>
      <w:r>
        <w:rPr>
          <w:u w:val="single"/>
          <w:bCs/>
          <w:b/>
        </w:rPr>
        <w:t xml:space="preserve">Systems Engineer</w:t>
      </w:r>
      <w:r>
        <w:rPr>
          <w:bCs/>
          <w:b/>
        </w:rPr>
        <w:t xml:space="preserve"> </w:t>
      </w:r>
      <w:r>
        <w:rPr>
          <w:bCs/>
          <w:b/>
        </w:rPr>
        <w:t xml:space="preserve">is multifaceted. Primarily they are tasked with modeling complex interactions between system elements using tools such as SysML (Systems Modeling Language). This involves creating architectural blueprints that guide development teams through implementation phases ensuring consistency and interoperability throughout the product lifecycle.</w:t>
      </w:r>
      <w:r>
        <w:rPr>
          <w:bCs/>
          <w:b/>
        </w:rPr>
        <w:t xml:space="preserve"> </w:t>
      </w:r>
      <w:r>
        <w:rPr>
          <w:bCs/>
          <w:b/>
        </w:rPr>
        <w:t xml:space="preserve">Key responsibilities include:</w:t>
      </w:r>
    </w:p>
    <w:p>
      <w:pPr>
        <w:numPr>
          <w:ilvl w:val="0"/>
          <w:numId w:val="1001"/>
        </w:numPr>
        <w:pStyle w:val="Compact"/>
      </w:pPr>
      <w:r>
        <w:rPr>
          <w:bCs/>
          <w:b/>
        </w:rPr>
        <w:t xml:space="preserve">Integration Management:</w:t>
      </w:r>
      <w:r>
        <w:t xml:space="preserve"> </w:t>
      </w:r>
      <w:r>
        <w:t xml:space="preserve">The</w:t>
      </w:r>
    </w:p>
    <w:p>
      <w:pPr>
        <w:numPr>
          <w:ilvl w:val="0"/>
          <w:numId w:val="1000"/>
        </w:numPr>
        <w:pStyle w:val="Compact"/>
      </w:pPr>
      <w:r>
        <w:rPr>
          <w:u w:val="single"/>
        </w:rPr>
        <w:t xml:space="preserve">Systems Engineer</w:t>
      </w:r>
      <w:r>
        <w:t xml:space="preserve"> </w:t>
      </w:r>
      <w:r>
        <w:t xml:space="preserve">oversees the integration of various subsystems ensuring they communicate effectively without conflicts.</w:t>
      </w:r>
    </w:p>
    <w:p>
      <w:pPr>
        <w:numPr>
          <w:ilvl w:val="0"/>
          <w:numId w:val="1001"/>
        </w:numPr>
        <w:pStyle w:val="Compact"/>
      </w:pPr>
      <w:r>
        <w:rPr>
          <w:bCs/>
          <w:b/>
        </w:rPr>
        <w:t xml:space="preserve">Risk Assessment:</w:t>
      </w:r>
      <w:r>
        <w:t xml:space="preserve">A continuous process managed by the</w:t>
      </w:r>
    </w:p>
    <w:p>
      <w:pPr>
        <w:numPr>
          <w:ilvl w:val="0"/>
          <w:numId w:val="1000"/>
        </w:numPr>
        <w:pStyle w:val="Compact"/>
      </w:pPr>
      <w:r>
        <w:rPr>
          <w:u w:val="single"/>
        </w:rPr>
        <w:t xml:space="preserve">Systems Engineer</w:t>
      </w:r>
      <w:r>
        <w:t xml:space="preserve">, identifying potential points of failure before they occur, especially critical in environments like</w:t>
      </w:r>
    </w:p>
    <w:p>
      <w:pPr>
        <w:numPr>
          <w:ilvl w:val="0"/>
          <w:numId w:val="1000"/>
        </w:numPr>
        <w:pStyle w:val="Compact"/>
      </w:pPr>
      <w:r>
        <w:rPr>
          <w:u w:val="single"/>
        </w:rPr>
        <w:t xml:space="preserve">Germany Berlin</w:t>
      </w:r>
      <w:r>
        <w:t xml:space="preserve">. where uptime expectations are high.</w:t>
      </w:r>
    </w:p>
    <w:p>
      <w:pPr>
        <w:numPr>
          <w:ilvl w:val="0"/>
          <w:numId w:val="1001"/>
        </w:numPr>
        <w:pStyle w:val="Compact"/>
      </w:pPr>
      <w:r>
        <w:rPr>
          <w:bCs/>
          <w:b/>
        </w:rPr>
        <w:t xml:space="preserve">Cross-Functional Collaboration:</w:t>
      </w:r>
      <w:r>
        <w:t xml:space="preserve">Facilitating communication between different departments to align technical goals with business objectives specific to operations in</w:t>
      </w:r>
    </w:p>
    <w:p>
      <w:pPr>
        <w:numPr>
          <w:ilvl w:val="0"/>
          <w:numId w:val="1000"/>
        </w:numPr>
        <w:pStyle w:val="Compact"/>
      </w:pPr>
      <w:r>
        <w:rPr>
          <w:u w:val="single"/>
        </w:rPr>
        <w:t xml:space="preserve">Germany Berlin</w:t>
      </w:r>
      <w:r>
        <w:t xml:space="preserve">.</w:t>
      </w:r>
    </w:p>
    <w:p>
      <w:pPr>
        <w:numPr>
          <w:ilvl w:val="0"/>
          <w:numId w:val="1001"/>
        </w:numPr>
        <w:pStyle w:val="Compact"/>
      </w:pPr>
      <w:r>
        <w:rPr>
          <w:bCs/>
          <w:b/>
        </w:rPr>
        <w:t xml:space="preserve">Tech Stack Optimization:</w:t>
      </w:r>
      <w:r>
        <w:t xml:space="preserve">Selecting appropriate technologies based on performance metrics cost-effectiveness and scalability requirements tailored for the local market needs in</w:t>
      </w:r>
    </w:p>
    <w:p>
      <w:pPr>
        <w:numPr>
          <w:ilvl w:val="0"/>
          <w:numId w:val="1000"/>
        </w:numPr>
        <w:pStyle w:val="Compact"/>
      </w:pPr>
      <w:r>
        <w:rPr>
          <w:u w:val="single"/>
        </w:rPr>
        <w:t xml:space="preserve">Germany Berlin</w:t>
      </w:r>
      <w:r>
        <w:t xml:space="preserve">.</w:t>
      </w:r>
    </w:p>
    <w:bookmarkEnd w:id="23"/>
    <w:bookmarkStart w:id="24" w:name="X9e79e42cba33260e0c32a0d00ee69778996add4"/>
    <w:p>
      <w:pPr>
        <w:pStyle w:val="Heading2"/>
      </w:pPr>
      <w:r>
        <w:t xml:space="preserve">5.0 Implementation Challenges in Germany Berlin</w:t>
      </w:r>
    </w:p>
    <w:p>
      <w:pPr>
        <w:pStyle w:val="FirstParagraph"/>
      </w:pPr>
      <w:r>
        <w:t xml:space="preserve">While</w:t>
      </w:r>
    </w:p>
    <w:p>
      <w:pPr>
        <w:pStyle w:val="BodyText"/>
      </w:pPr>
      <w:r>
        <w:rPr>
          <w:u w:val="single"/>
        </w:rPr>
        <w:t xml:space="preserve">Germany BerlinSystems Engineer</w:t>
      </w:r>
      <w:r>
        <w:t xml:space="preserve"> </w:t>
      </w:r>
      <w:r>
        <w:t xml:space="preserve">must ensure that all architectural designs comply strictly with these legal frameworks to avoid penalties or operational shutdowns.</w:t>
      </w:r>
      <w:r>
        <w:rPr>
          <w:u w:val="single"/>
        </w:rPr>
        <w:t xml:space="preserve">Germany Berlin</w:t>
      </w:r>
      <w:r>
        <w:t xml:space="preserve">. For effective documentation and stakeholder engagement understanding basic German technical terminology can be beneficial. Additionally integrating legacy systems present in many established industries located throughout</w:t>
      </w:r>
    </w:p>
    <w:p>
      <w:pPr>
        <w:pStyle w:val="BodyText"/>
      </w:pPr>
      <w:r>
        <w:rPr>
          <w:u w:val="single"/>
        </w:rPr>
        <w:t xml:space="preserve">Germany Berlin</w:t>
      </w:r>
      <w:r>
        <w:t xml:space="preserve"> </w:t>
      </w:r>
      <w:r>
        <w:t xml:space="preserve">requires careful planning and incremental migration strategies managed by experienced engineers.6.0 Expected Outcomes and Benefits</w:t>
      </w:r>
    </w:p>
    <w:p>
      <w:pPr>
        <w:pStyle w:val="BodyText"/>
      </w:pPr>
      <w:r>
        <w:t xml:space="preserve">By adopting a structured approach led by a qualified</w:t>
      </w:r>
      <w:r>
        <w:t xml:space="preserve"> </w:t>
      </w:r>
      <w:r>
        <w:rPr>
          <w:u w:val="single"/>
          <w:bCs/>
          <w:b/>
        </w:rPr>
        <w:t xml:space="preserve">Systems Engineer</w:t>
      </w:r>
      <w:r>
        <w:rPr>
          <w:bCs/>
          <w:b/>
        </w:rPr>
        <w:t xml:space="preserve">, our organization anticipates significant improvements in system reliability, maintainability and scalability. Specifically we expect:</w:t>
      </w:r>
    </w:p>
    <w:p>
      <w:pPr>
        <w:numPr>
          <w:ilvl w:val="0"/>
          <w:numId w:val="1002"/>
        </w:numPr>
        <w:pStyle w:val="Compact"/>
      </w:pPr>
      <w:r>
        <w:rPr>
          <w:bCs/>
          <w:b/>
        </w:rPr>
        <w:t xml:space="preserve">Enhanced Performance Metrics:</w:t>
      </w:r>
      <w:r>
        <w:t xml:space="preserve">Better resource allocation leading to faster processing times reduced latency improved user experience particularly beneficial for digital services targeted at consumers in</w:t>
      </w:r>
    </w:p>
    <w:p>
      <w:pPr>
        <w:numPr>
          <w:ilvl w:val="0"/>
          <w:numId w:val="1000"/>
        </w:numPr>
        <w:pStyle w:val="Compact"/>
      </w:pPr>
      <w:r>
        <w:rPr>
          <w:u w:val="single"/>
        </w:rPr>
        <w:t xml:space="preserve">Germany Berlin</w:t>
      </w:r>
      <w:r>
        <w:t xml:space="preserve">.</w:t>
      </w:r>
    </w:p>
    <w:p>
      <w:pPr>
        <w:numPr>
          <w:ilvl w:val="0"/>
          <w:numId w:val="1002"/>
        </w:numPr>
        <w:pStyle w:val="Compact"/>
      </w:pPr>
      <w:r>
        <w:rPr>
          <w:bCs/>
          <w:b/>
        </w:rPr>
        <w:t xml:space="preserve">Cost Efficiency:</w:t>
      </w:r>
      <w:r>
        <w:t xml:space="preserve">Early detection of integration issues reduces rework costs saving valuable resources during deployment phases.</w:t>
      </w:r>
    </w:p>
    <w:p>
      <w:pPr>
        <w:numPr>
          <w:ilvl w:val="0"/>
          <w:numId w:val="1002"/>
        </w:numPr>
        <w:pStyle w:val="Compact"/>
      </w:pPr>
      <w:r>
        <w:rPr>
          <w:bCs/>
          <w:b/>
        </w:rPr>
        <w:t xml:space="preserve">Innovation Acceleration:</w:t>
      </w:r>
      <w:r>
        <w:t xml:space="preserve">A clear architectural roadmap enables rapid prototyping experimentation fostering innovation culture aligning well with</w:t>
      </w:r>
    </w:p>
    <w:p>
      <w:pPr>
        <w:numPr>
          <w:ilvl w:val="0"/>
          <w:numId w:val="1000"/>
        </w:numPr>
        <w:pStyle w:val="Compact"/>
      </w:pPr>
      <w:r>
        <w:rPr>
          <w:u w:val="single"/>
        </w:rPr>
        <w:t xml:space="preserve">Germany Berlin</w:t>
      </w:r>
      <w:r>
        <w:t xml:space="preserve">'s reputation as a forward-thinking tech hub.</w:t>
      </w:r>
    </w:p>
    <w:bookmarkEnd w:id="24"/>
    <w:bookmarkStart w:id="25" w:name="conclusion"/>
    <w:p>
      <w:pPr>
        <w:pStyle w:val="Heading2"/>
      </w:pPr>
      <w:r>
        <w:t xml:space="preserve">7.0 Conclusion</w:t>
      </w:r>
    </w:p>
    <w:p>
      <w:pPr>
        <w:pStyle w:val="FirstParagraph"/>
      </w:pPr>
      <w:r>
        <w:t xml:space="preserve">This</w:t>
      </w:r>
    </w:p>
    <w:p>
      <w:pPr>
        <w:pStyle w:val="BodyText"/>
      </w:pPr>
      <w:r>
        <w:rPr>
          <w:u w:val="single"/>
        </w:rPr>
        <w:t xml:space="preserve">Project Report</w:t>
      </w:r>
      <w:r>
        <w:t xml:space="preserve">, 'Systems Engineer to be used in</w:t>
      </w:r>
    </w:p>
    <w:p>
      <w:pPr>
        <w:pStyle w:val="BodyText"/>
      </w:pPr>
      <w:r>
        <w:rPr>
          <w:u w:val="single"/>
        </w:rPr>
        <w:t xml:space="preserve">Germany Berlin</w:t>
      </w:r>
      <w:r>
        <w:t xml:space="preserve">', underscores the critical importance of employing skilled professionals capable of managing complex technological ecosystems within a dynamic regional context. The expertise brought forth by a dedicated</w:t>
      </w:r>
    </w:p>
    <w:p>
      <w:pPr>
        <w:pStyle w:val="BodyText"/>
      </w:pPr>
      <w:r>
        <w:rPr>
          <w:u w:val="single"/>
        </w:rPr>
        <w:t xml:space="preserve">Systems Engineer</w:t>
      </w:r>
      <w:r>
        <w:t xml:space="preserve">, combined with the strategic advantages offered by operating in</w:t>
      </w:r>
    </w:p>
    <w:p>
      <w:pPr>
        <w:pStyle w:val="BodyText"/>
      </w:pPr>
      <w:r>
        <w:rPr>
          <w:u w:val="single"/>
        </w:rPr>
        <w:t xml:space="preserve">Germany Berlin</w:t>
      </w:r>
      <w:r>
        <w:t xml:space="preserve">, positions our initiative for success in today’s competitive global marketplace.</w:t>
      </w:r>
      <w:r>
        <w:t xml:space="preserve"> </w:t>
      </w:r>
      <w:r>
        <w:t xml:space="preserve">Moving forward it is recommended that recruitment efforts focus heavily on candidates possessing not only technical prowess but also cultural adaptability and regulatory knowledge pertinent to</w:t>
      </w:r>
    </w:p>
    <w:p>
      <w:pPr>
        <w:pStyle w:val="BodyText"/>
      </w:pPr>
      <w:r>
        <w:rPr>
          <w:u w:val="single"/>
        </w:rPr>
        <w:t xml:space="preserve">Germany Berlin</w:t>
      </w:r>
      <w:r>
        <w:t xml:space="preserve">. Through meticulous planning execution monitoring this project will set new benchmarks for excellence in systems engineering practices ensuring long-term sustainability growth for our organization amidst evolving technological landscapes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Germany, Berlin</dc:title>
  <dc:creator/>
  <dc:language>en</dc:language>
  <cp:keywords/>
  <dcterms:created xsi:type="dcterms:W3CDTF">2026-07-29T12:49:25Z</dcterms:created>
  <dcterms:modified xsi:type="dcterms:W3CDTF">2026-07-29T12:49:25Z</dcterms:modified>
</cp:coreProperties>
</file>

<file path=docProps/custom.xml><?xml version="1.0" encoding="utf-8"?>
<Properties xmlns="http://schemas.openxmlformats.org/officeDocument/2006/custom-properties" xmlns:vt="http://schemas.openxmlformats.org/officeDocument/2006/docPropsVTypes"/>
</file>