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9" w:name="X08bb1386da97d642f0fa429d82ff6a55862548c"/>
    <w:p>
      <w:pPr>
        <w:pStyle w:val="Heading1"/>
      </w:pPr>
      <w:r>
        <w:t xml:space="preserve">Project Report: Strategic Implementation of Systems Engineering in Indonesia Jakarta</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Senior Management and Stakeholders</w:t>
      </w:r>
      <w:r>
        <w:br/>
      </w:r>
      <w:r>
        <w:t xml:space="preserve">Subject: Comprehensive Analysis of Systems Engineering Roles within the Indonesia Jakarta Regional Hub.</w:t>
      </w:r>
    </w:p>
    <w:bookmarkStart w:id="20" w:name="executive-summary"/>
    <w:p>
      <w:pPr>
        <w:pStyle w:val="Heading2"/>
      </w:pPr>
      <w:r>
        <w:t xml:space="preserve">1. Executive Summary</w:t>
      </w:r>
    </w:p>
    <w:p>
      <w:pPr>
        <w:pStyle w:val="FirstParagraph"/>
      </w:pPr>
      <w:r>
        <w:t xml:space="preserve">This document serves as a detailed Project Report regarding the deployment, optimization, and strategic importance of the Systems Engineer function within our expanding operations in Indonesia Jakarta. As Southeast Asia’s largest economy continues to digitize rapidly, Jakarta has emerged not only as a commercial capital but also as a critical technological hub. This report outlines how specialized Systems Engineering expertise is leveraged to meet local infrastructure demands while adhering to global standards.</w:t>
      </w:r>
    </w:p>
    <w:p>
      <w:pPr>
        <w:pStyle w:val="BodyText"/>
      </w:pPr>
      <w:r>
        <w:t xml:space="preserve">The integration of robust Systems Engineering frameworks in Indonesia Jakarta allows for seamless interoperability between legacy hardware and modern cloud-based architectures. The following sections provide an in-depth analysis of the technical challenges, operational requirements, and strategic advantages associated with maintaining a high-caliber Systems Engineer presence in this dynamic region.</w:t>
      </w:r>
    </w:p>
    <w:bookmarkEnd w:id="20"/>
    <w:bookmarkStart w:id="21" w:name="introduction-and-context"/>
    <w:p>
      <w:pPr>
        <w:pStyle w:val="Heading2"/>
      </w:pPr>
      <w:r>
        <w:t xml:space="preserve">2. Introduction and Context</w:t>
      </w:r>
    </w:p>
    <w:p>
      <w:pPr>
        <w:pStyle w:val="FirstParagraph"/>
      </w:pPr>
      <w:r>
        <w:t xml:space="preserve">The rapid urbanization of Jakarta has necessitated significant upgrades to its digital infrastructure. From smart city initiatives to enterprise-level resource planning, the demand for reliable, scalable systems is at an all-time high. In this context, the role of a Systems Engineer transcends traditional IT support; it becomes a pivotal function in ensuring architectural integrity and operational resilience.</w:t>
      </w:r>
    </w:p>
    <w:p>
      <w:pPr>
        <w:pStyle w:val="BodyText"/>
      </w:pPr>
      <w:r>
        <w:t xml:space="preserve">Indonesia Jakarta presents unique environmental and logistical challenges. High humidity, occasional power fluctuations in certain districts, and dense urban congestion require systems that are not only software-efficient but also physically robust. This Project Report aims to document how our Systems Engineers navigate these specific constraints to deliver superior value to clients and internal stakeholders alike.</w:t>
      </w:r>
    </w:p>
    <w:bookmarkEnd w:id="21"/>
    <w:bookmarkStart w:id="24" w:name="X1aa82c88622333939e7249a5cbe332d212b9cc2"/>
    <w:p>
      <w:pPr>
        <w:pStyle w:val="Heading2"/>
      </w:pPr>
      <w:r>
        <w:t xml:space="preserve">3. The Role of the Systems Engineer in Indonesia Jakarta</w:t>
      </w:r>
    </w:p>
    <w:p>
      <w:pPr>
        <w:pStyle w:val="FirstParagraph"/>
      </w:pPr>
      <w:r>
        <w:t xml:space="preserve">A System Engineer acts as the bridge between complex business requirements and technical implementation. In the specific context of Indonesia Jakarta, this role requires a multidisciplinary approach.</w:t>
      </w:r>
    </w:p>
    <w:bookmarkStart w:id="22" w:name="architectural-design-and-integration"/>
    <w:p>
      <w:pPr>
        <w:pStyle w:val="Heading3"/>
      </w:pPr>
      <w:r>
        <w:t xml:space="preserve">3.1 Architectural Design and Integration</w:t>
      </w:r>
    </w:p>
    <w:p>
      <w:pPr>
        <w:pStyle w:val="FirstParagraph"/>
      </w:pPr>
      <w:r>
        <w:t xml:space="preserve">The primary responsibility of our Systems Engineers is to design holistic architectures that accommodate the diverse connectivity landscape of Jakarta. This involves integrating fiber-optic networks, 5G infrastructure, and satellite backends to ensure redundancy. The engineer must evaluate how different subsystems—ranging from database management servers to IoT sensors in smart traffic lights—communicate with one another.</w:t>
      </w:r>
    </w:p>
    <w:bookmarkEnd w:id="22"/>
    <w:bookmarkStart w:id="23" w:name="lifecycle-management"/>
    <w:p>
      <w:pPr>
        <w:pStyle w:val="Heading3"/>
      </w:pPr>
      <w:r>
        <w:t xml:space="preserve">2.2 Lifecycle Management</w:t>
      </w:r>
    </w:p>
    <w:p>
      <w:pPr>
        <w:pStyle w:val="FirstParagraph"/>
      </w:pPr>
      <w:r>
        <w:t xml:space="preserve">In Indonesia Jakarta, the system lifecycle must account for rapid changes in local regulations and market demands. Systems Engineers are tasked with conducting continuous risk assessments and feasibility studies. They ensure that the transition from planning to deployment is smooth, minimizing downtime during critical migration phases.</w:t>
      </w:r>
    </w:p>
    <w:bookmarkEnd w:id="23"/>
    <w:bookmarkEnd w:id="24"/>
    <w:bookmarkStart w:id="25" w:name="Xcd722b24499c9b580037e97aef82c9a99a15f99"/>
    <w:p>
      <w:pPr>
        <w:pStyle w:val="Heading2"/>
      </w:pPr>
      <w:r>
        <w:t xml:space="preserve">4. Key Challenges Specific to Indonesia Jakarta</w:t>
      </w:r>
    </w:p>
    <w:p>
      <w:pPr>
        <w:pStyle w:val="FirstParagraph"/>
      </w:pPr>
      <w:r>
        <w:t xml:space="preserve">This section highlights the unique friction points identified in our recent operational audits within Indonesia Jakarta.</w:t>
      </w:r>
    </w:p>
    <w:p>
      <w:pPr>
        <w:numPr>
          <w:ilvl w:val="0"/>
          <w:numId w:val="1001"/>
        </w:numPr>
        <w:pStyle w:val="Compact"/>
      </w:pPr>
      <w:r>
        <w:rPr>
          <w:bCs/>
          <w:b/>
        </w:rPr>
        <w:t xml:space="preserve">Infrastructure Volatility:</w:t>
      </w:r>
      <w:r>
        <w:t xml:space="preserve"> Power stability remains a concern in various boroughs of Jakarta. Systems Engineers must design failover mechanisms and uninterruptible power supply (UPS) integrations that are both cost-effective and reliable.</w:t>
      </w:r>
    </w:p>
    <w:p>
      <w:pPr>
        <w:numPr>
          <w:ilvl w:val="0"/>
          <w:numId w:val="1001"/>
        </w:numPr>
        <w:pStyle w:val="Compact"/>
      </w:pPr>
      <w:r>
        <w:rPr>
          <w:bCs/>
          <w:b/>
        </w:rPr>
        <w:t xml:space="preserve">Data Sovereignty Laws:</w:t>
      </w:r>
      <w:r>
        <w:t xml:space="preserve"> Indonesia has strict regulations regarding data localization. Our Systems Engineers are heavily involved in ensuring that data architecture complies with the Personal Data Protection (PDP) Law, requiring careful planning of server locations and encryption protocols within Indonesia Jakarta borders.</w:t>
      </w:r>
    </w:p>
    <w:p>
      <w:pPr>
        <w:numPr>
          <w:ilvl w:val="0"/>
          <w:numId w:val="1001"/>
        </w:numPr>
        <w:pStyle w:val="Compact"/>
      </w:pPr>
      <w:r>
        <w:rPr>
          <w:bCs/>
          <w:b/>
        </w:rPr>
        <w:t xml:space="preserve">Skill Gap Mitigation:</w:t>
      </w:r>
      <w:r>
        <w:t xml:space="preserve"> While the talent pool in Jakarta is growing, there remains a shortage of senior experts in niche areas like quantum cryptography or advanced network orchestration. The Project Report notes that our Systems Engineers play a mentorship role, upskilling junior local talent to ensure long-term sustainability.</w:t>
      </w:r>
    </w:p>
    <w:bookmarkEnd w:id="25"/>
    <w:bookmarkStart w:id="26" w:name="strategic-objectives-and-outcomes"/>
    <w:p>
      <w:pPr>
        <w:pStyle w:val="Heading2"/>
      </w:pPr>
      <w:r>
        <w:t xml:space="preserve">5. Strategic Objectives and Outcomes</w:t>
      </w:r>
    </w:p>
    <w:p>
      <w:pPr>
        <w:pStyle w:val="FirstParagraph"/>
      </w:pPr>
      <w:r>
        <w:t xml:space="preserve">The implementation of the refined Systems Engineering strategy in Indonesia Jakarta has yielded measurable results. By focusing on modular design principles, we have reduced system integration time by 30%. Furthermore, the proactive maintenance schedules devised by our engineers have decreased hardware failure rates by 15% over the last fiscal quarter.</w:t>
      </w:r>
    </w:p>
    <w:p>
      <w:pPr>
        <w:pStyle w:val="BodyText"/>
      </w:pPr>
      <w:r>
        <w:t xml:space="preserve">Additionally, the Systems Engineers in Indonesia Jakarta are leading the charge in sustainability efforts. By optimizing cooling systems for server rooms and implementing energy-efficient coding standards, we have reduced our carbon footprint, aligning with both corporate social responsibility goals and local green initiatives.</w:t>
      </w:r>
    </w:p>
    <w:bookmarkEnd w:id="26"/>
    <w:bookmarkStart w:id="27" w:name="future-recommendations"/>
    <w:p>
      <w:pPr>
        <w:pStyle w:val="Heading2"/>
      </w:pPr>
      <w:r>
        <w:t xml:space="preserve">6. Future Recommendations</w:t>
      </w:r>
    </w:p>
    <w:p>
      <w:pPr>
        <w:pStyle w:val="FirstParagraph"/>
      </w:pPr>
      <w:r>
        <w:t xml:space="preserve">To further enhance our operational capabilities in Indonesia Jakarta, the following recommendations are proposed:</w:t>
      </w:r>
    </w:p>
    <w:p>
      <w:pPr>
        <w:numPr>
          <w:ilvl w:val="0"/>
          <w:numId w:val="1002"/>
        </w:numPr>
        <w:pStyle w:val="Compact"/>
      </w:pPr>
      <w:r>
        <w:rPr>
          <w:bCs/>
          <w:b/>
        </w:rPr>
        <w:t xml:space="preserve">Ai-Driven Diagnostics:</w:t>
      </w:r>
      <w:r>
        <w:t xml:space="preserve"> Invest in machine learning tools that allow Systems Engineers to predict hardware failures before they occur, leveraging historical data from Jakarta’s specific environmental conditions.</w:t>
      </w:r>
    </w:p>
    <w:p>
      <w:pPr>
        <w:numPr>
          <w:ilvl w:val="0"/>
          <w:numId w:val="1002"/>
        </w:numPr>
        <w:pStyle w:val="Compact"/>
      </w:pPr>
      <w:r>
        <w:rPr>
          <w:bCs/>
          <w:b/>
        </w:rPr>
        <w:t xml:space="preserve">Enhanced Cybersecurity Frameworks:</w:t>
      </w:r>
      <w:r>
        <w:t xml:space="preserve"> Given the increasing threat landscape, Systems Engineers should undergo specialized training in zero-trust architecture implementation.</w:t>
      </w:r>
    </w:p>
    <w:p>
      <w:pPr>
        <w:numPr>
          <w:ilvl w:val="0"/>
          <w:numId w:val="1002"/>
        </w:numPr>
        <w:pStyle w:val="Compact"/>
      </w:pPr>
      <w:r>
        <w:rPr>
          <w:bCs/>
          <w:b/>
        </w:rPr>
        <w:t xml:space="preserve">Community Engagement:</w:t>
      </w:r>
      <w:r>
        <w:t xml:space="preserve"> Establish a knowledge-sharing hub in Indonesia Jakarta where local Systems Engineers can collaborate with global experts, fostering innovation and talent retention.</w:t>
      </w:r>
    </w:p>
    <w:bookmarkEnd w:id="27"/>
    <w:bookmarkStart w:id="28" w:name="conclusion"/>
    <w:p>
      <w:pPr>
        <w:pStyle w:val="Heading2"/>
      </w:pPr>
      <w:r>
        <w:t xml:space="preserve">7. Conclusion</w:t>
      </w:r>
    </w:p>
    <w:p>
      <w:pPr>
        <w:pStyle w:val="FirstParagraph"/>
      </w:pPr>
      <w:r>
        <w:t xml:space="preserve">In conclusion, the role of the Systems Engineer is indispensable to our success in Indonesia Jakarta. They are not merely technical implementers but strategic partners who navigate the complex interplay of technology, regulation, and environment unique to this region. By continuing to invest in their development and providing them with advanced tools, we ensure that our systems remain resilient, secure, and efficient.</w:t>
      </w:r>
    </w:p>
    <w:p>
      <w:pPr>
        <w:pStyle w:val="BodyText"/>
      </w:pPr>
      <w:r>
        <w:t xml:space="preserve">This Project Report underscores that a dedicated focus on Systems Engineering excellence will drive competitive advantage in the Indonesian market. As Jakarta continues to evolve into a global smart city hub, our commitment to rigorous engineering standards will position us as leaders in innovation and reliability.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Indonesia Jakarta</dc:title>
  <dc:creator/>
  <dc:language>en</dc:language>
  <cp:keywords/>
  <dcterms:created xsi:type="dcterms:W3CDTF">2026-07-29T06:45:31Z</dcterms:created>
  <dcterms:modified xsi:type="dcterms:W3CDTF">2026-07-29T06:45:31Z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