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Systems</w:t>
      </w:r>
      <w:r>
        <w:t xml:space="preserve"> </w:t>
      </w:r>
      <w:r>
        <w:t xml:space="preserve">Engineering</w:t>
      </w:r>
      <w:r>
        <w:t xml:space="preserve"> </w:t>
      </w:r>
      <w:r>
        <w:t xml:space="preserve">Project</w:t>
      </w:r>
      <w:r>
        <w:t xml:space="preserve"> </w:t>
      </w:r>
      <w:r>
        <w:t xml:space="preserve">Report:</w:t>
      </w:r>
      <w:r>
        <w:t xml:space="preserve"> </w:t>
      </w:r>
      <w:r>
        <w:t xml:space="preserve">Abuja</w:t>
      </w:r>
      <w:r>
        <w:t xml:space="preserve"> </w:t>
      </w:r>
      <w:r>
        <w:t xml:space="preserve">Infrastructure</w:t>
      </w:r>
      <w:r>
        <w:t xml:space="preserve"> </w:t>
      </w:r>
      <w:r>
        <w:t xml:space="preserve">Integration</w:t>
      </w:r>
    </w:p>
    <w:bookmarkStart w:id="34" w:name="X6b0ca52fd9df23040f33b36c5764023d26e1aa4"/>
    <w:p>
      <w:pPr>
        <w:pStyle w:val="Heading1"/>
      </w:pPr>
      <w:r>
        <w:t xml:space="preserve">Project Report: Integrated Systems Engineering Framework for Urban Development in Nigeria Abuja</w:t>
      </w:r>
    </w:p>
    <w:bookmarkStart w:id="20" w:name="date"/>
    <w:p>
      <w:pPr>
        <w:pStyle w:val="Heading3"/>
      </w:pPr>
      <w:r>
        <w:t xml:space="preserve">Date:</w:t>
      </w:r>
    </w:p>
    <w:p>
      <w:pPr>
        <w:pStyle w:val="FirstParagraph"/>
      </w:pPr>
      <w:r>
        <w:rPr>
          <w:bCs/>
          <w:b/>
        </w:rPr>
        <w:t xml:space="preserve">O October 24, 2023</w:t>
      </w:r>
    </w:p>
    <w:p>
      <w:pPr>
        <w:pStyle w:val="BodyText"/>
      </w:pPr>
      <w:r>
        <w:t xml:space="preserve">To:</w:t>
      </w:r>
    </w:p>
    <w:p>
      <w:pPr>
        <w:pStyle w:val="BodyText"/>
      </w:pPr>
      <w:r>
        <w:t xml:space="preserve">National Infrastructure Planning Committee, Federal Capital Territory Administration</w:t>
      </w:r>
    </w:p>
    <w:bookmarkEnd w:id="20"/>
    <w:bookmarkStart w:id="21" w:name="from"/>
    <w:p>
      <w:pPr>
        <w:pStyle w:val="Heading3"/>
      </w:pPr>
      <w:r>
        <w:t xml:space="preserve">From:</w:t>
      </w:r>
    </w:p>
    <w:p>
      <w:pPr>
        <w:pStyle w:val="FirstParagraph"/>
      </w:pPr>
      <w:r>
        <w:t xml:space="preserve">Senior Systems Engineering Division</w:t>
      </w:r>
    </w:p>
    <w:bookmarkEnd w:id="21"/>
    <w:p>
      <w:pPr>
        <w:pStyle w:val="BodyText"/>
      </w:pPr>
      <w:r>
        <w:t xml:space="preserve">)</w:t>
      </w:r>
    </w:p>
    <w:p>
      <w:r>
        <w:pict>
          <v:rect style="width:0;height:1.5pt" o:hralign="center" o:hrstd="t" o:hr="t"/>
        </w:pict>
      </w:r>
    </w:p>
    <w:bookmarkStart w:id="22" w:name="introduction-and-background"/>
    <w:p>
      <w:pPr>
        <w:pStyle w:val="Heading2"/>
      </w:pPr>
      <w:r>
        <w:t xml:space="preserve">1. Introduction and Background</w:t>
      </w:r>
    </w:p>
    <w:p>
      <w:pPr>
        <w:pStyle w:val="FirstParagraph"/>
      </w:pPr>
      <w:r>
        <w:t xml:space="preserve">The rapid urbanization of Nigeria presents both a significant challenge and an unprecedented opportunity for technological integration. As the capital city,</w:t>
      </w:r>
      <w:r>
        <w:t xml:space="preserve"> </w:t>
      </w:r>
      <w:r>
        <w:rPr>
          <w:bCs/>
          <w:b/>
        </w:rPr>
        <w:t xml:space="preserve">Nigeria Abuja</w:t>
      </w:r>
      <w:r>
        <w:t xml:space="preserve"> </w:t>
      </w:r>
      <w:r>
        <w:t xml:space="preserve">stands as a symbol of modern planning within the West African region. However, as the population expands beyond initial projections, the complexity of managing utilities, transportation grids, security networks, and digital infrastructure has grown exponentially. This document serves as a comprehensive</w:t>
      </w:r>
      <w:r>
        <w:t xml:space="preserve"> </w:t>
      </w:r>
      <w:r>
        <w:rPr>
          <w:bCs/>
          <w:b/>
        </w:rPr>
        <w:t xml:space="preserve">Project Report</w:t>
      </w:r>
      <w:r>
        <w:t xml:space="preserve"> </w:t>
      </w:r>
      <w:r>
        <w:t xml:space="preserve">detailing the necessity and implementation strategy for advanced Systems Engineering methodologies in this specific geographic context.</w:t>
      </w:r>
    </w:p>
    <w:p>
      <w:pPr>
        <w:pStyle w:val="BodyText"/>
      </w:pPr>
      <w:r>
        <w:t xml:space="preserve">The core objective of this report is to outline how a holistic Systems Engineer approach can bridge the gap between legacy infrastructure and modern smart city requirements. In the unique socio-political landscape of</w:t>
      </w:r>
      <w:r>
        <w:t xml:space="preserve"> </w:t>
      </w:r>
      <w:r>
        <w:rPr>
          <w:bCs/>
          <w:b/>
        </w:rPr>
        <w:t xml:space="preserve">Nigeria Abuja</w:t>
      </w:r>
      <w:r>
        <w:t xml:space="preserve">, isolated technical solutions often fail due to a lack of interoperability. Therefore, adopting a unified Systems Engineering framework is not merely an option but a strategic imperative for sustainable development.</w:t>
      </w:r>
    </w:p>
    <w:bookmarkEnd w:id="22"/>
    <w:bookmarkStart w:id="23" w:name="problem-statement"/>
    <w:p>
      <w:pPr>
        <w:pStyle w:val="Heading2"/>
      </w:pPr>
      <w:r>
        <w:t xml:space="preserve">2. Problem Statement</w:t>
      </w:r>
    </w:p>
    <w:p>
      <w:pPr>
        <w:pStyle w:val="FirstParagraph"/>
      </w:pPr>
      <w:r>
        <w:t xml:space="preserve">Current infrastructure management in the Federal Capital Territory suffers from siloed operations. The water authority operates independently of the power grid, while traffic control systems do not communicate effectively with emergency response units. This fragmentation leads to inefficiencies, increased operational costs, and reduced quality of life for residents. Specifically:</w:t>
      </w:r>
    </w:p>
    <w:p>
      <w:pPr>
        <w:numPr>
          <w:ilvl w:val="0"/>
          <w:numId w:val="1001"/>
        </w:numPr>
        <w:pStyle w:val="Compact"/>
      </w:pPr>
      <w:r>
        <w:rPr>
          <w:bCs/>
          <w:b/>
        </w:rPr>
        <w:t xml:space="preserve">Data Silos:</w:t>
      </w:r>
      <w:r>
        <w:t xml:space="preserve"> </w:t>
      </w:r>
      <w:r>
        <w:t xml:space="preserve">Critical data regarding energy consumption and water usage is stored in incompatible formats, preventing predictive maintenance.</w:t>
      </w:r>
    </w:p>
    <w:p>
      <w:pPr>
        <w:numPr>
          <w:ilvl w:val="0"/>
          <w:numId w:val="1001"/>
        </w:numPr>
        <w:pStyle w:val="Compact"/>
      </w:pPr>
      <w:r>
        <w:rPr>
          <w:bCs/>
          <w:b/>
        </w:rPr>
        <w:t xml:space="preserve">Inefficient Resource Allocation:</w:t>
      </w:r>
      <w:r>
        <w:t xml:space="preserve"> </w:t>
      </w:r>
      <w:r>
        <w:t xml:space="preserve">Without a unified view of the city’s systems, emergency resources are often misrouted during peak hours or crisis events.</w:t>
      </w:r>
    </w:p>
    <w:p>
      <w:pPr>
        <w:numPr>
          <w:ilvl w:val="0"/>
          <w:numId w:val="1001"/>
        </w:numPr>
        <w:pStyle w:val="Compact"/>
      </w:pPr>
      <w:r>
        <w:rPr>
          <w:bCs/>
          <w:b/>
        </w:rPr>
        <w:t xml:space="preserve">Lack of Scalability:</w:t>
      </w:r>
      <w:r>
        <w:t xml:space="preserve"> </w:t>
      </w:r>
      <w:r>
        <w:t xml:space="preserve">Legacy systems installed in earlier phases of Abuja’s development cannot easily integrate with modern IoT (Internet of Things) devices proposed for new smart districts.</w:t>
      </w:r>
    </w:p>
    <w:bookmarkEnd w:id="23"/>
    <w:bookmarkStart w:id="25" w:name="the-role-of-the-systems-engineer"/>
    <w:p>
      <w:pPr>
        <w:pStyle w:val="Heading2"/>
      </w:pPr>
      <w:r>
        <w:t xml:space="preserve">3. The Role of the Systems Engineer</w:t>
      </w:r>
    </w:p>
    <w:p>
      <w:pPr>
        <w:pStyle w:val="FirstParagraph"/>
      </w:pPr>
      <w:r>
        <w:t xml:space="preserve">A</w:t>
      </w:r>
      <w:r>
        <w:t xml:space="preserve"> </w:t>
      </w:r>
      <w:r>
        <w:rPr>
          <w:bCs/>
          <w:b/>
        </w:rPr>
        <w:t xml:space="preserve">Systems Engineer</w:t>
      </w:r>
      <w:r>
        <w:t xml:space="preserve">, within the context of this project, is not simply an IT specialist or a mechanical engineer. Instead, they act as the central architect responsible for ensuring that all subsystems—civil, electrical, digital, and human-centric—work together seamlessly. The Systems Engineer applies a structured lifecycle approach (Requirements Analysis -&gt; Design -&gt; Integration -&gt; Verification) to ensure that the complex web of technologies deployed in</w:t>
      </w:r>
      <w:r>
        <w:t xml:space="preserve"> </w:t>
      </w:r>
      <w:r>
        <w:rPr>
          <w:bCs/>
          <w:b/>
        </w:rPr>
        <w:t xml:space="preserve">Nigeria Abuja</w:t>
      </w:r>
      <w:r>
        <w:t xml:space="preserve"> </w:t>
      </w:r>
      <w:r>
        <w:t xml:space="preserve">remains robust and adaptable.</w:t>
      </w:r>
    </w:p>
    <w:bookmarkStart w:id="24" w:name="key-responsibilities"/>
    <w:p>
      <w:pPr>
        <w:pStyle w:val="Heading3"/>
      </w:pPr>
      <w:r>
        <w:t xml:space="preserve">Key Responsibilities:</w:t>
      </w:r>
    </w:p>
    <w:p>
      <w:pPr>
        <w:numPr>
          <w:ilvl w:val="0"/>
          <w:numId w:val="1002"/>
        </w:numPr>
        <w:pStyle w:val="Compact"/>
      </w:pPr>
      <w:r>
        <w:rPr>
          <w:bCs/>
          <w:b/>
        </w:rPr>
        <w:t xml:space="preserve">Holistic Requirement Gathering:</w:t>
      </w:r>
      <w:r>
        <w:t xml:space="preserve">The Systems Engineer must engage with stakeholders ranging from local community leaders to federal policymakers to define requirements that are technically feasible and socially acceptable.</w:t>
      </w:r>
    </w:p>
    <w:p>
      <w:pPr>
        <w:numPr>
          <w:ilvl w:val="0"/>
          <w:numId w:val="1002"/>
        </w:numPr>
        <w:pStyle w:val="Compact"/>
      </w:pPr>
      <w:r>
        <w:rPr>
          <w:bCs/>
          <w:b/>
        </w:rPr>
        <w:t xml:space="preserve">Interoperability Management:</w:t>
      </w:r>
      <w:r>
        <w:t xml:space="preserve"> </w:t>
      </w:r>
      <w:r>
        <w:t xml:space="preserve">Ensuring that new software platforms can communicate with existing hardware infrastructures through standardized APIs and middleware solutions.</w:t>
      </w:r>
    </w:p>
    <w:p>
      <w:pPr>
        <w:numPr>
          <w:ilvl w:val="0"/>
          <w:numId w:val="1002"/>
        </w:numPr>
        <w:pStyle w:val="Compact"/>
      </w:pPr>
      <w:r>
        <w:rPr>
          <w:bCs/>
          <w:b/>
        </w:rPr>
        <w:t xml:space="preserve">Risk Mitigation:</w:t>
      </w:r>
      <w:r>
        <w:t xml:space="preserve">In the context of</w:t>
      </w:r>
    </w:p>
    <w:p>
      <w:pPr>
        <w:numPr>
          <w:ilvl w:val="0"/>
          <w:numId w:val="1000"/>
        </w:numPr>
        <w:pStyle w:val="Compact"/>
      </w:pPr>
      <w:r>
        <w:t xml:space="preserve">Nigeria Abuja, risks include power instability and varying internet connectivity. The Systems Engineer designs redundant systems to handle these environmental variables without total system failure.</w:t>
      </w:r>
    </w:p>
    <w:p>
      <w:pPr>
        <w:numPr>
          <w:ilvl w:val="0"/>
          <w:numId w:val="1002"/>
        </w:numPr>
        <w:pStyle w:val="Compact"/>
      </w:pPr>
      <w:r>
        <w:rPr>
          <w:bCs/>
          <w:b/>
        </w:rPr>
        <w:t xml:space="preserve">Lifecycle Cost Analysis:</w:t>
      </w:r>
      <w:r>
        <w:t xml:space="preserve">Evaluating not just the initial deployment cost, but the long-term maintenance, upgrade, and decommissioning costs of integrated systems.</w:t>
      </w:r>
    </w:p>
    <w:bookmarkEnd w:id="24"/>
    <w:bookmarkEnd w:id="25"/>
    <w:bookmarkStart w:id="26" w:name="methodology-the-v-model-adaptation"/>
    <w:p>
      <w:pPr>
        <w:pStyle w:val="Heading2"/>
      </w:pPr>
      <w:r>
        <w:t xml:space="preserve">4. Methodology: The V-Model Adaptation</w:t>
      </w:r>
    </w:p>
    <w:p>
      <w:pPr>
        <w:pStyle w:val="FirstParagraph"/>
      </w:pPr>
      <w:r>
        <w:t xml:space="preserve">This project report proposes the adaptation of the classic Systems Engineering "V-Model" to suit the local context of</w:t>
      </w:r>
      <w:r>
        <w:t xml:space="preserve"> </w:t>
      </w:r>
      <w:r>
        <w:rPr>
          <w:bCs/>
          <w:b/>
        </w:rPr>
        <w:t xml:space="preserve">Nigeria Abuja</w:t>
      </w:r>
      <w:r>
        <w:t xml:space="preserve">. The left side of the V represents decomposition and design, while the right side represents integration and validation.</w:t>
      </w:r>
    </w:p>
    <w:p>
      <w:pPr>
        <w:pStyle w:val="BodyText"/>
      </w:pPr>
      <w:r>
        <w:rPr>
          <w:bCs/>
          <w:b/>
        </w:rPr>
        <w:t xml:space="preserve">V-Model Phase</w:t>
      </w:r>
    </w:p>
    <w:p>
      <w:pPr>
        <w:pStyle w:val="BodyText"/>
      </w:pPr>
      <w:r>
        <w:rPr>
          <w:bCs/>
          <w:b/>
        </w:rPr>
        <w:t xml:space="preserve">Action Item for Nigeria Abuja Context</w:t>
      </w:r>
    </w:p>
    <w:p>
      <w:pPr>
        <w:pStyle w:val="BodyText"/>
      </w:pPr>
      <w:r>
        <w:t xml:space="preserve">)</w:t>
      </w:r>
    </w:p>
    <w:p>
      <w:pPr>
        <w:pStyle w:val="BodyText"/>
      </w:pPr>
      <w:r>
        <w:t xml:space="preserve">)"&gt;))</w:t>
      </w:r>
    </w:p>
    <w:p>
      <w:pPr>
        <w:pStyle w:val="BodyText"/>
      </w:pPr>
      <w:r>
        <w:t xml:space="preserve">)"&gt;)))")))</w:t>
      </w:r>
    </w:p>
    <w:p>
      <w:pPr>
        <w:pStyle w:val="BodyText"/>
      </w:pPr>
      <w:r>
        <w:t xml:space="preserve">Risk Analysis &amp; Requirements Specification</w:t>
      </w:r>
    </w:p>
    <w:p>
      <w:pPr>
        <w:pStyle w:val="BodyText"/>
      </w:pPr>
      <w:r>
        <w:t xml:space="preserve">"Consultation with local stakeholders to define energy and data needs.</w:t>
      </w:r>
      <w:r>
        <w:br/>
      </w:r>
    </w:p>
    <w:p>
      <w:pPr>
        <w:pStyle w:val="BodyText"/>
      </w:pPr>
      <w:r>
        <w:t xml:space="preserve">")"</w:t>
      </w:r>
    </w:p>
    <w:p>
      <w:pPr>
        <w:pStyle w:val="BodyText"/>
      </w:pPr>
      <w:r>
        <w:t xml:space="preserve">System Design &amp; Subsystem Integration</w:t>
      </w:r>
    </w:p>
    <w:p>
      <w:pPr>
        <w:pStyle w:val="BodyText"/>
      </w:pPr>
      <w:r>
        <w:t xml:space="preserve">"Architecting the Smart Grid to withstand voltage fluctuations common in the region.</w:t>
      </w:r>
      <w:r>
        <w:br/>
      </w:r>
    </w:p>
    <w:p>
      <w:pPr>
        <w:pStyle w:val="BodyText"/>
      </w:pPr>
      <w:r>
        <w:t xml:space="preserve">)</w:t>
      </w:r>
    </w:p>
    <w:p>
      <w:pPr>
        <w:pStyle w:val="BodyText"/>
      </w:pPr>
      <w:r>
        <w:t xml:space="preserve">The Systems Engineer ensures that every component, from a smart traffic light in Wuse II to a centralized data hub in Garki, meets these rigorous design standards before physical deployment begins.</w:t>
      </w:r>
    </w:p>
    <w:bookmarkEnd w:id="26"/>
    <w:bookmarkStart w:id="30" w:name="implementation-strategy"/>
    <w:p>
      <w:pPr>
        <w:pStyle w:val="Heading2"/>
      </w:pPr>
      <w:r>
        <w:t xml:space="preserve">5. Implementation Strategy</w:t>
      </w:r>
    </w:p>
    <w:bookmarkStart w:id="27" w:name="phase-1-assessment-and-auditing"/>
    <w:p>
      <w:pPr>
        <w:pStyle w:val="Heading3"/>
      </w:pPr>
      <w:r>
        <w:t xml:space="preserve">Phase 1: Assessment and Auditing</w:t>
      </w:r>
    </w:p>
    <w:p>
      <w:pPr>
        <w:pStyle w:val="FirstParagraph"/>
      </w:pPr>
      <w:r>
        <w:t xml:space="preserve">)</w:t>
      </w:r>
    </w:p>
    <w:p>
      <w:pPr>
        <w:pStyle w:val="BodyText"/>
      </w:pPr>
      <w:r>
        <w:t xml:space="preserve">The initial phase involves a comprehensive audit of existing infrastructure in Abuja. The Systems Engineer will map out all current networks, identifying bottlenecks and outdated protocols. This baseline data is crucial for determining which systems require replacement versus those that can be upgraded via software patches.</w:t>
      </w:r>
    </w:p>
    <w:bookmarkEnd w:id="27"/>
    <w:bookmarkStart w:id="28" w:name="phase-2-unified-architecture-design"/>
    <w:p>
      <w:pPr>
        <w:pStyle w:val="Heading3"/>
      </w:pPr>
      <w:r>
        <w:t xml:space="preserve">Phase 2: Unified Architecture Design</w:t>
      </w:r>
    </w:p>
    <w:p>
      <w:pPr>
        <w:pStyle w:val="FirstParagraph"/>
      </w:pPr>
      <w:r>
        <w:t xml:space="preserve">)</w:t>
      </w:r>
    </w:p>
    <w:p>
      <w:pPr>
        <w:pStyle w:val="BodyText"/>
      </w:pPr>
      <w:r>
        <w:t xml:space="preserve">In this stage, the Systems Engineer creates a digital twin of Abuja’s infrastructure. This virtual model allows for simulation of various scenarios, such as heavy rainfall affecting drainage and power simultaneously. By simulating these interactions, the team can design resilient systems that prioritize critical services during emergencies.</w:t>
      </w:r>
    </w:p>
    <w:bookmarkEnd w:id="28"/>
    <w:bookmarkStart w:id="29" w:name="phase-3-phased-deployment"/>
    <w:p>
      <w:pPr>
        <w:pStyle w:val="Heading3"/>
      </w:pPr>
      <w:r>
        <w:t xml:space="preserve">Phase 3: Phased Deployment</w:t>
      </w:r>
    </w:p>
    <w:p>
      <w:pPr>
        <w:pStyle w:val="FirstParagraph"/>
      </w:pPr>
      <w:r>
        <w:t xml:space="preserve">)</w:t>
      </w:r>
    </w:p>
    <w:p>
      <w:pPr>
        <w:pStyle w:val="BodyText"/>
      </w:pPr>
      <w:r>
        <w:t xml:space="preserve">To minimize disruption to daily life in Abuja, deployment will occur in phases. Starting with pilot zones in high-traffic areas like Central Business District (CBD), the Systems Engineer will monitor performance metrics closely. Feedback from these pilots will refine the rollout strategy for residential areas.</w:t>
      </w:r>
    </w:p>
    <w:bookmarkEnd w:id="29"/>
    <w:bookmarkEnd w:id="30"/>
    <w:bookmarkStart w:id="31" w:name="challenges-and-mitigation-strategies"/>
    <w:p>
      <w:pPr>
        <w:pStyle w:val="Heading2"/>
      </w:pPr>
      <w:r>
        <w:t xml:space="preserve">6. Challenges and Mitigation Strategies</w:t>
      </w:r>
    </w:p>
    <w:p>
      <w:pPr>
        <w:pStyle w:val="FirstParagraph"/>
      </w:pPr>
      <w:r>
        <w:t xml:space="preserve">)</w:t>
      </w:r>
    </w:p>
    <w:p>
      <w:pPr>
        <w:pStyle w:val="BodyText"/>
      </w:pPr>
      <w:r>
        <w:t xml:space="preserve">Implementing advanced Systems Engineering in</w:t>
      </w:r>
      <w:r>
        <w:t xml:space="preserve"> </w:t>
      </w:r>
      <w:r>
        <w:rPr>
          <w:bCs/>
          <w:b/>
        </w:rPr>
        <w:t xml:space="preserve">Nigeria Abuja</w:t>
      </w:r>
      <w:r>
        <w:t xml:space="preserve"> </w:t>
      </w:r>
      <w:r>
        <w:t xml:space="preserve">comes with distinct challenges:</w:t>
      </w:r>
    </w:p>
    <w:p>
      <w:pPr>
        <w:pStyle w:val="BodyText"/>
      </w:pPr>
      <w:r>
        <w:t xml:space="preserve">)</w:t>
      </w:r>
    </w:p>
    <w:p>
      <w:pPr>
        <w:numPr>
          <w:ilvl w:val="0"/>
          <w:numId w:val="1003"/>
        </w:numPr>
        <w:pStyle w:val="Compact"/>
      </w:pPr>
      <w:r>
        <w:rPr>
          <w:bCs/>
          <w:b/>
        </w:rPr>
        <w:t xml:space="preserve">Economic Volatility:</w:t>
      </w:r>
      <w:r>
        <w:t xml:space="preserve">Currency fluctuation may impact the cost of imported hardware. The Systems Engineer will prioritize locally sourced materials where possible and design systems that are modular, allowing for cheaper component swaps over time.</w:t>
      </w:r>
    </w:p>
    <w:p>
      <w:pPr>
        <w:numPr>
          <w:ilvl w:val="0"/>
          <w:numId w:val="1003"/>
        </w:numPr>
        <w:pStyle w:val="Compact"/>
      </w:pPr>
      <w:r>
        <w:t xml:space="preserve">Data Privacy and Security:</w:t>
      </w:r>
    </w:p>
    <w:p>
      <w:pPr>
        <w:pStyle w:val="FirstParagraph"/>
      </w:pPr>
      <w:r>
        <w:t xml:space="preserve">)</w:t>
      </w:r>
    </w:p>
    <w:bookmarkEnd w:id="31"/>
    <w:bookmarkStart w:id="32" w:name="expected-outcomes-and-benefits"/>
    <w:p>
      <w:pPr>
        <w:pStyle w:val="Heading2"/>
      </w:pPr>
      <w:r>
        <w:t xml:space="preserve">7. Expected Outcomes and Benefits</w:t>
      </w:r>
    </w:p>
    <w:p>
      <w:pPr>
        <w:pStyle w:val="FirstParagraph"/>
      </w:pPr>
      <w:r>
        <w:t xml:space="preserve">)</w:t>
      </w:r>
    </w:p>
    <w:p>
      <w:pPr>
        <w:pStyle w:val="BodyText"/>
      </w:pPr>
      <w:r>
        <w:t xml:space="preserve">The successful application of Systems Engineering principles in this project will yield tangible benefits for</w:t>
      </w:r>
      <w:r>
        <w:t xml:space="preserve"> </w:t>
      </w:r>
      <w:r>
        <w:rPr>
          <w:bCs/>
          <w:b/>
        </w:rPr>
        <w:t xml:space="preserve">Nigeria Abuja</w:t>
      </w:r>
      <w:r>
        <w:t xml:space="preserve">:</w:t>
      </w:r>
    </w:p>
    <w:p>
      <w:pPr>
        <w:pStyle w:val="BodyText"/>
      </w:pPr>
      <w:r>
        <w:t xml:space="preserve">)</w:t>
      </w:r>
    </w:p>
    <w:p>
      <w:pPr>
        <w:numPr>
          <w:ilvl w:val="0"/>
          <w:numId w:val="1004"/>
        </w:numPr>
        <w:pStyle w:val="Compact"/>
      </w:pPr>
      <w:r>
        <w:rPr>
          <w:bCs/>
          <w:b/>
        </w:rPr>
        <w:t xml:space="preserve">Enhanced Reliability:</w:t>
      </w:r>
    </w:p>
    <w:p>
      <w:pPr>
        <w:numPr>
          <w:ilvl w:val="0"/>
          <w:numId w:val="1004"/>
        </w:numPr>
        <w:pStyle w:val="Compact"/>
      </w:pPr>
      <w:r>
        <w:rPr>
          <w:bCs/>
          <w:b/>
        </w:rPr>
        <w:t xml:space="preserve">Cost Efficiency:</w:t>
      </w:r>
    </w:p>
    <w:p>
      <w:pPr>
        <w:numPr>
          <w:ilvl w:val="0"/>
          <w:numId w:val="1004"/>
        </w:numPr>
        <w:pStyle w:val="Compact"/>
      </w:pPr>
      <w:r>
        <w:rPr>
          <w:bCs/>
          <w:b/>
        </w:rPr>
        <w:t xml:space="preserve">Sustainability:</w:t>
      </w:r>
    </w:p>
    <w:p>
      <w:pPr>
        <w:numPr>
          <w:ilvl w:val="0"/>
          <w:numId w:val="1004"/>
        </w:numPr>
        <w:pStyle w:val="Compact"/>
      </w:pPr>
      <w:r>
        <w:t xml:space="preserve">Improved Citizen Experience:</w:t>
      </w:r>
    </w:p>
    <w:p>
      <w:pPr>
        <w:pStyle w:val="FirstParagraph"/>
      </w:pPr>
      <w:r>
        <w:t xml:space="preserve">)</w:t>
      </w:r>
    </w:p>
    <w:bookmarkEnd w:id="32"/>
    <w:bookmarkStart w:id="33" w:name="conclusion"/>
    <w:p>
      <w:pPr>
        <w:pStyle w:val="Heading2"/>
      </w:pPr>
      <w:r>
        <w:t xml:space="preserve">8. Conclusion</w:t>
      </w:r>
    </w:p>
    <w:p>
      <w:pPr>
        <w:pStyle w:val="FirstParagraph"/>
      </w:pPr>
      <w:r>
        <w:t xml:space="preserve">)</w:t>
      </w:r>
    </w:p>
    <w:p>
      <w:pPr>
        <w:pStyle w:val="BodyText"/>
      </w:pPr>
      <w:r>
        <w:t xml:space="preserve">This project report underscores that the modernization of Abuja cannot be achieved through isolated technological upgrades. It requires a disciplined, holistic approach led by qualified Systems Engineers. By focusing on interoperability, risk management, and stakeholder engagement, we can transform Abuja into a model smart city for Africa.</w:t>
      </w:r>
    </w:p>
    <w:p>
      <w:pPr>
        <w:pStyle w:val="BodyText"/>
      </w:pPr>
      <w:r>
        <w:t xml:space="preserve">)</w:t>
      </w:r>
    </w:p>
    <w:p>
      <w:pPr>
        <w:pStyle w:val="BodyText"/>
      </w:pPr>
      <w:r>
        <w:t xml:space="preserve">The role of the Systems Engineer is pivotal in navigating the complexities of this transformation. They serve as the bridge between technical possibilities and societal needs, ensuring that every system deployed in Nigeria Abuja serves its purpose effectively. We recommend immediate approval and funding for Phase 1 to initiate this critical journey toward a smarter, more resilient capital city.</w:t>
      </w:r>
    </w:p>
    <w:p>
      <w:pPr>
        <w:pStyle w:val="BodyText"/>
      </w:pPr>
      <w:r>
        <w:t xml:space="preserve">)</w:t>
      </w:r>
    </w:p>
    <w:p>
      <w:r>
        <w:pict>
          <v:rect style="width:0;height:1.5pt" o:hralign="center" o:hrstd="t" o:hr="t"/>
        </w:pict>
      </w:r>
    </w:p>
    <w:p>
      <w:pPr>
        <w:pStyle w:val="FirstParagraph"/>
      </w:pPr>
      <w:r>
        <w:rPr>
          <w:iCs/>
          <w:i/>
        </w:rPr>
        <w:t xml:space="preserve">End of Report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Systems Engineering Project Report: Abuja Infrastructure Integration</dc:title>
  <dc:creator/>
  <dc:language>en</dc:language>
  <cp:keywords/>
  <dcterms:created xsi:type="dcterms:W3CDTF">2026-07-29T08:48:08Z</dcterms:created>
  <dcterms:modified xsi:type="dcterms:W3CDTF">2026-07-29T08:48:08Z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