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f9179c062ccd8a110a118205db25d7bacb27eeb"/>
    <w:p>
      <w:pPr>
        <w:pStyle w:val="Heading1"/>
      </w:pPr>
      <w:r>
        <w:t xml:space="preserve">Project Report on Systems Engineering Initiatives in South Africa Johannesburg</w:t>
      </w:r>
    </w:p>
    <w:p>
      <w:pPr>
        <w:pStyle w:val="FirstParagraph"/>
      </w:pPr>
      <w:r>
        <w:rPr>
          <w:bCs/>
          <w:b/>
        </w:rPr>
        <w:t xml:space="preserve">Date:</w:t>
      </w:r>
      <w:r>
        <w:t xml:space="preserve"> </w:t>
      </w:r>
      <w:r>
        <w:t xml:space="preserve">May 24, 2024</w:t>
      </w:r>
      <w:r>
        <w:br/>
      </w:r>
      <w:r>
        <w:rPr>
          <w:bCs/>
          <w:b/>
        </w:rPr>
        <w:t xml:space="preserve">To:</w:t>
      </w:r>
      <w:r>
        <w:t xml:space="preserve"> </w:t>
      </w:r>
      <w:r>
        <w:t xml:space="preserve">Senior Management Committee</w:t>
      </w:r>
      <w:r>
        <w:br/>
      </w:r>
      <w:r>
        <w:rPr>
          <w:bCs/>
          <w:b/>
        </w:rPr>
        <w:t xml:space="preserve">From:</w:t>
      </w:r>
      <w:r>
        <w:t xml:space="preserve"> </w:t>
      </w:r>
      <w:r>
        <w:t xml:space="preserve">Lead Systems Engineer</w:t>
      </w:r>
      <w:r>
        <w:br/>
      </w:r>
      <w:r>
        <w:t xml:space="preserve">This Project Report outlines the critical role and operational scope of a</w:t>
      </w:r>
      <w:r>
        <w:t xml:space="preserve"> </w:t>
      </w:r>
      <w:hyperlink w:anchor="systems-engineer">
        <w:r>
          <w:rPr>
            <w:rStyle w:val="Hyperlink"/>
          </w:rPr>
          <w:t xml:space="preserve">Systems Engineer</w:t>
        </w:r>
      </w:hyperlink>
      <w:r>
        <w:t xml:space="preserve"> </w:t>
      </w:r>
      <w:r>
        <w:t xml:space="preserve">within the dynamic technological landscape of</w:t>
      </w:r>
      <w:r>
        <w:t xml:space="preserve"> </w:t>
      </w:r>
      <w:hyperlink w:anchor="south-africa-johannesburg">
        <w:r>
          <w:rPr>
            <w:rStyle w:val="Hyperlink"/>
          </w:rPr>
          <w:t xml:space="preserve">South Africa Johannesburg</w:t>
        </w:r>
      </w:hyperlink>
      <w:r>
        <w:t xml:space="preserve">. As a major economic hub in Africa, Johannesburg serves as a pivotal node for infrastructure development, financial technology innovation, and telecommunications expansion. The primary objective of this document is to detail how specialized systems engineering expertise is leveraged to address unique regional challenges, including power infrastructure stability ("load shedding"), rapid urbanization data demands, and the integration of legacy systems with modern cloud-based architectures. This report emphasizes that the effective deployment of a skilled</w:t>
      </w:r>
      <w:r>
        <w:t xml:space="preserve"> </w:t>
      </w:r>
      <w:hyperlink w:anchor="systems-engineer">
        <w:r>
          <w:rPr>
            <w:rStyle w:val="Hyperlink"/>
          </w:rPr>
          <w:t xml:space="preserve">Systems Engineer</w:t>
        </w:r>
      </w:hyperlink>
      <w:r>
        <w:t xml:space="preserve"> </w:t>
      </w:r>
      <w:r>
        <w:t xml:space="preserve">is not merely a technical necessity but a strategic imperative for sustaining growth in</w:t>
      </w:r>
      <w:r>
        <w:t xml:space="preserve"> </w:t>
      </w:r>
      <w:hyperlink w:anchor="south-africa-johannesburg">
        <w:r>
          <w:rPr>
            <w:rStyle w:val="Hyperlink"/>
          </w:rPr>
          <w:t xml:space="preserve">South Africa Johannesburg</w:t>
        </w:r>
      </w:hyperlink>
      <w:r>
        <w:t xml:space="preserve">.</w:t>
      </w:r>
    </w:p>
    <w:p>
      <w:pPr>
        <w:pStyle w:val="BodyText"/>
      </w:pPr>
      <w:r>
        <w:t xml:space="preserve">In the context of modern infrastructure, systems engineering represents an interdisciplinary field that focuses on how complex systems are designed and managed over their entire life cycles. A</w:t>
      </w:r>
      <w:r>
        <w:t xml:space="preserve"> </w:t>
      </w:r>
      <w:hyperlink w:anchor="systems-engineer">
        <w:r>
          <w:rPr>
            <w:rStyle w:val="Hyperlink"/>
          </w:rPr>
          <w:t xml:space="preserve">Systems Engineer</w:t>
        </w:r>
      </w:hyperlink>
      <w:r>
        <w:t xml:space="preserve"> </w:t>
      </w:r>
      <w:r>
        <w:t xml:space="preserve">acts as the architect of these processes, ensuring that hardware, software, personnel, and procedures work together seamlessly. In</w:t>
      </w:r>
      <w:r>
        <w:t xml:space="preserve"> </w:t>
      </w:r>
      <w:hyperlink w:anchor="south-africa-johannesburg">
        <w:r>
          <w:rPr>
            <w:rStyle w:val="Hyperlink"/>
          </w:rPr>
          <w:t xml:space="preserve">South Africa Johannesburg</w:t>
        </w:r>
      </w:hyperlink>
      <w:r>
        <w:t xml:space="preserve">, this discipline is particularly vital due to the city's status as the economic heart of the nation. The local ecosystem requires robust solutions that can withstand high transaction volumes in the financial sector (Sandton and CBD areas), support reliable municipal services, and ensure secure data transmission across a sprawling metropolitan area.</w:t>
      </w:r>
    </w:p>
    <w:p>
      <w:pPr>
        <w:pStyle w:val="BodyText"/>
      </w:pPr>
      <w:r>
        <w:t xml:space="preserve">The integration of systems engineering principles allows organizations to mitigate risks associated with complex integrations. For instance, when upgrading telecommunications networks in</w:t>
      </w:r>
      <w:r>
        <w:t xml:space="preserve"> </w:t>
      </w:r>
      <w:hyperlink w:anchor="south-africa-johannesburg">
        <w:r>
          <w:rPr>
            <w:rStyle w:val="Hyperlink"/>
          </w:rPr>
          <w:t xml:space="preserve">South Africa Johannesburg</w:t>
        </w:r>
      </w:hyperlink>
      <w:r>
        <w:t xml:space="preserve">, a</w:t>
      </w:r>
      <w:r>
        <w:t xml:space="preserve"> </w:t>
      </w:r>
      <w:hyperlink w:anchor="systems-engineer">
        <w:r>
          <w:rPr>
            <w:rStyle w:val="Hyperlink"/>
          </w:rPr>
          <w:t xml:space="preserve">Systems Engineer</w:t>
        </w:r>
      </w:hyperlink>
      <w:r>
        <w:t xml:space="preserve"> </w:t>
      </w:r>
      <w:r>
        <w:t xml:space="preserve">must consider not only the technical specifications of 5G infrastructure but also regulatory compliance with the Independent Communications Authority of South Africa (ICASA), environmental impacts, and integration with existing fiber backbones.</w:t>
      </w:r>
    </w:p>
    <w:bookmarkStart w:id="20" w:name="Xe738aae5d6849ce86c139440a7d3a780d03f2a9"/>
    <w:p>
      <w:pPr>
        <w:pStyle w:val="Heading3"/>
      </w:pPr>
      <w:r>
        <w:t xml:space="preserve">3.1 Infrastructure Resilience and Power Management</w:t>
      </w:r>
    </w:p>
    <w:p>
      <w:pPr>
        <w:pStyle w:val="FirstParagraph"/>
      </w:pPr>
      <w:r>
        <w:t xml:space="preserve">A significant challenge in</w:t>
      </w:r>
      <w:r>
        <w:t xml:space="preserve"> </w:t>
      </w:r>
      <w:hyperlink w:anchor="south-africa-johannesburg">
        <w:r>
          <w:rPr>
            <w:rStyle w:val="Hyperlink"/>
          </w:rPr>
          <w:t xml:space="preserve">South Africa Johannesburg</w:t>
        </w:r>
      </w:hyperlink>
      <w:r>
        <w:t xml:space="preserve"> </w:t>
      </w:r>
      <w:r>
        <w:t xml:space="preserve">is the volatility of the power grid. Consequently, a</w:t>
      </w:r>
      <w:r>
        <w:t xml:space="preserve"> </w:t>
      </w:r>
      <w:hyperlink w:anchor="systems-engineer">
        <w:r>
          <w:rPr>
            <w:rStyle w:val="Hyperlink"/>
          </w:rPr>
          <w:t xml:space="preserve">Systems Engineer</w:t>
        </w:r>
      </w:hyperlink>
      <w:r>
        <w:t xml:space="preserve"> </w:t>
      </w:r>
      <w:r>
        <w:t xml:space="preserve">plays a crucial role in designing uninterruptible power supply (UPS) systems and hybrid energy solutions for data centers and critical infrastructure. This involves modeling energy consumption patterns, integrating solar backup systems with municipal grids, and ensuring failover mechanisms are automated. The</w:t>
      </w:r>
      <w:r>
        <w:t xml:space="preserve"> </w:t>
      </w:r>
      <w:hyperlink w:anchor="systems-engineer">
        <w:r>
          <w:rPr>
            <w:rStyle w:val="Hyperlink"/>
          </w:rPr>
          <w:t xml:space="preserve">Systems Engineer</w:t>
        </w:r>
      </w:hyperlink>
      <w:r>
        <w:t xml:space="preserve"> </w:t>
      </w:r>
      <w:r>
        <w:t xml:space="preserve">ensures that IT operations in</w:t>
      </w:r>
      <w:r>
        <w:t xml:space="preserve"> </w:t>
      </w:r>
      <w:hyperlink w:anchor="south-africa-johannesburg">
        <w:r>
          <w:rPr>
            <w:rStyle w:val="Hyperlink"/>
          </w:rPr>
          <w:t xml:space="preserve">South Africa Johannesburg</w:t>
        </w:r>
      </w:hyperlink>
      <w:r>
        <w:t xml:space="preserve"> </w:t>
      </w:r>
      <w:r>
        <w:t xml:space="preserve">remain continuous despite external power fluctuations.</w:t>
      </w:r>
    </w:p>
    <w:bookmarkEnd w:id="20"/>
    <w:bookmarkStart w:id="21" w:name="data-integration-and-cybersecurity"/>
    <w:p>
      <w:pPr>
        <w:pStyle w:val="Heading3"/>
      </w:pPr>
      <w:r>
        <w:t xml:space="preserve">3.2 Data Integration and Cybersecurity</w:t>
      </w:r>
    </w:p>
    <w:p>
      <w:pPr>
        <w:pStyle w:val="FirstParagraph"/>
      </w:pPr>
      <w:r>
        <w:t xml:space="preserve">Johannesburg is a hub for fintech and banking. A</w:t>
      </w:r>
      <w:r>
        <w:t xml:space="preserve"> </w:t>
      </w:r>
      <w:hyperlink w:anchor="systems-engineer">
        <w:r>
          <w:rPr>
            <w:rStyle w:val="Hyperlink"/>
          </w:rPr>
          <w:t xml:space="preserve">Systems Engineer</w:t>
        </w:r>
      </w:hyperlink>
      <w:r>
        <w:t xml:space="preserve"> </w:t>
      </w:r>
      <w:r>
        <w:t xml:space="preserve">is tasked with creating secure, scalable architectures that comply with the Protection of Personal Information (POPI) Act. This involves designing end-to-end encryption protocols, managing identity access management (IAM) systems, and ensuring interoperability between legacy mainframe systems used by major banks and modern API-driven mobile applications. The</w:t>
      </w:r>
      <w:r>
        <w:t xml:space="preserve"> </w:t>
      </w:r>
      <w:hyperlink w:anchor="systems-engineer">
        <w:r>
          <w:rPr>
            <w:rStyle w:val="Hyperlink"/>
          </w:rPr>
          <w:t xml:space="preserve">Systems Engineer</w:t>
        </w:r>
      </w:hyperlink>
      <w:r>
        <w:t xml:space="preserve"> </w:t>
      </w:r>
      <w:r>
        <w:t xml:space="preserve">bridges the gap between security requirements and user experience.</w:t>
      </w:r>
    </w:p>
    <w:bookmarkEnd w:id="21"/>
    <w:bookmarkStart w:id="22" w:name="iot-and-smart-city-initiatives"/>
    <w:p>
      <w:pPr>
        <w:pStyle w:val="Heading3"/>
      </w:pPr>
      <w:r>
        <w:t xml:space="preserve">3.3 IoT and Smart City Initiatives</w:t>
      </w:r>
    </w:p>
    <w:p>
      <w:pPr>
        <w:pStyle w:val="FirstParagraph"/>
      </w:pPr>
      <w:r>
        <w:t xml:space="preserve">In line with global trends,</w:t>
      </w:r>
      <w:r>
        <w:t xml:space="preserve"> </w:t>
      </w:r>
      <w:hyperlink w:anchor="south-africa-johannesburg">
        <w:r>
          <w:rPr>
            <w:rStyle w:val="Hyperlink"/>
          </w:rPr>
          <w:t xml:space="preserve">South Africa Johannesburg</w:t>
        </w:r>
      </w:hyperlink>
      <w:r>
        <w:t xml:space="preserve"> </w:t>
      </w:r>
      <w:r>
        <w:t xml:space="preserve">is increasingly adopting smart city technologies. A</w:t>
      </w:r>
      <w:r>
        <w:t xml:space="preserve"> </w:t>
      </w:r>
      <w:hyperlink w:anchor="systems-engineer">
        <w:r>
          <w:rPr>
            <w:rStyle w:val="Hyperlink"/>
          </w:rPr>
          <w:t xml:space="preserve">Systems Engineer</w:t>
        </w:r>
      </w:hyperlink>
      <w:r>
        <w:t xml:space="preserve"> </w:t>
      </w:r>
      <w:r>
        <w:t xml:space="preserve">oversees the integration of Internet of Things (IoT) sensors for traffic management, waste disposal optimization, and public safety monitoring. This requires a deep understanding of edge computing, real-time data processing, and network latency issues specific to the dense urban environment of</w:t>
      </w:r>
      <w:r>
        <w:t xml:space="preserve"> </w:t>
      </w:r>
      <w:hyperlink w:anchor="south-africa-johannesburg">
        <w:r>
          <w:rPr>
            <w:rStyle w:val="Hyperlink"/>
          </w:rPr>
          <w:t xml:space="preserve">South Africa Johannesburg</w:t>
        </w:r>
      </w:hyperlink>
      <w:r>
        <w:t xml:space="preserve">.</w:t>
      </w:r>
    </w:p>
    <w:bookmarkEnd w:id="22"/>
    <w:bookmarkStart w:id="23" w:name="economic-impact"/>
    <w:p>
      <w:pPr>
        <w:pStyle w:val="Heading3"/>
      </w:pPr>
      <w:r>
        <w:t xml:space="preserve">4.1 Economic Impact</w:t>
      </w:r>
    </w:p>
    <w:p>
      <w:pPr>
        <w:pStyle w:val="FirstParagraph"/>
      </w:pPr>
      <w:r>
        <w:t xml:space="preserve">The presence of qualified</w:t>
      </w:r>
      <w:r>
        <w:t xml:space="preserve"> </w:t>
      </w:r>
      <w:hyperlink w:anchor="systems-engineer">
        <w:r>
          <w:rPr>
            <w:rStyle w:val="Hyperlink"/>
          </w:rPr>
          <w:t xml:space="preserve">Systems Engineers</w:t>
        </w:r>
      </w:hyperlink>
      <w:r>
        <w:t xml:space="preserve"> </w:t>
      </w:r>
      <w:r>
        <w:t xml:space="preserve">directly correlates with economic stability and growth in</w:t>
      </w:r>
      <w:r>
        <w:t xml:space="preserve"> </w:t>
      </w:r>
      <w:hyperlink w:anchor="south-africa-johannesburg">
        <w:r>
          <w:rPr>
            <w:rStyle w:val="Hyperlink"/>
          </w:rPr>
          <w:t xml:space="preserve">South Africa Johannesburg</w:t>
        </w:r>
      </w:hyperlink>
      <w:r>
        <w:t xml:space="preserve">. By ensuring that critical systems—from banking to healthcare—are operational, these professionals reduce downtime costs for businesses. In a region where efficiency can determine competitive advantage, the ability of a</w:t>
      </w:r>
      <w:r>
        <w:t xml:space="preserve"> </w:t>
      </w:r>
      <w:hyperlink w:anchor="systems-engineer">
        <w:r>
          <w:rPr>
            <w:rStyle w:val="Hyperlink"/>
          </w:rPr>
          <w:t xml:space="preserve">Systems Engineer</w:t>
        </w:r>
      </w:hyperlink>
      <w:r>
        <w:t xml:space="preserve"> </w:t>
      </w:r>
      <w:r>
        <w:t xml:space="preserve">to optimize system lifecycles provides a tangible return on investment for stakeholders in</w:t>
      </w:r>
      <w:r>
        <w:t xml:space="preserve"> </w:t>
      </w:r>
      <w:hyperlink w:anchor="south-africa-johannesburg">
        <w:r>
          <w:rPr>
            <w:rStyle w:val="Hyperlink"/>
          </w:rPr>
          <w:t xml:space="preserve">South Africa Johannesburg</w:t>
        </w:r>
      </w:hyperlink>
      <w:r>
        <w:t xml:space="preserve">.</w:t>
      </w:r>
    </w:p>
    <w:bookmarkEnd w:id="23"/>
    <w:bookmarkStart w:id="24" w:name="bridging-the-digital-divide"/>
    <w:p>
      <w:pPr>
        <w:pStyle w:val="Heading3"/>
      </w:pPr>
      <w:r>
        <w:t xml:space="preserve">4.2 Bridging the Digital Divide</w:t>
      </w:r>
    </w:p>
    <w:p>
      <w:pPr>
        <w:pStyle w:val="FirstParagraph"/>
      </w:pPr>
      <w:r>
        <w:t xml:space="preserve">Johannesburg presents a stark contrast between high-tech financial districts and developing townships. A</w:t>
      </w:r>
      <w:r>
        <w:t xml:space="preserve"> </w:t>
      </w:r>
      <w:hyperlink w:anchor="systems-engineer">
        <w:r>
          <w:rPr>
            <w:rStyle w:val="Hyperlink"/>
          </w:rPr>
          <w:t xml:space="preserve">Systems Engineer</w:t>
        </w:r>
      </w:hyperlink>
      <w:r>
        <w:t xml:space="preserve"> </w:t>
      </w:r>
      <w:r>
        <w:t xml:space="preserve">contributes to social equity by designing inclusive systems that can operate efficiently even in low-bandwidth environments. This includes optimizing data compression algorithms and ensuring offline functionality for essential services, thereby supporting digital inclusion efforts across all sectors of</w:t>
      </w:r>
      <w:r>
        <w:t xml:space="preserve"> </w:t>
      </w:r>
      <w:hyperlink w:anchor="south-africa-johannesburg">
        <w:r>
          <w:rPr>
            <w:rStyle w:val="Hyperlink"/>
          </w:rPr>
          <w:t xml:space="preserve">South Africa Johannesburg</w:t>
        </w:r>
      </w:hyperlink>
      <w:r>
        <w:t xml:space="preserve">.</w:t>
      </w:r>
    </w:p>
    <w:bookmarkEnd w:id="24"/>
    <w:bookmarkStart w:id="25" w:name="regulatory-compliance-and-governance"/>
    <w:p>
      <w:pPr>
        <w:pStyle w:val="Heading3"/>
      </w:pPr>
      <w:r>
        <w:t xml:space="preserve">4.3 Regulatory Compliance and Governance</w:t>
      </w:r>
    </w:p>
    <w:p>
      <w:pPr>
        <w:pStyle w:val="FirstParagraph"/>
      </w:pPr>
      <w:r>
        <w:t xml:space="preserve">The regulatory landscape in</w:t>
      </w:r>
      <w:r>
        <w:t xml:space="preserve"> </w:t>
      </w:r>
      <w:hyperlink w:anchor="south-africa-johannesburg">
        <w:r>
          <w:rPr>
            <w:rStyle w:val="Hyperlink"/>
          </w:rPr>
          <w:t xml:space="preserve">South Africa Johannesburg</w:t>
        </w:r>
      </w:hyperlink>
      <w:r>
        <w:t xml:space="preserve"> </w:t>
      </w:r>
      <w:r>
        <w:t xml:space="preserve">is complex. A</w:t>
      </w:r>
      <w:r>
        <w:t xml:space="preserve"> </w:t>
      </w:r>
      <w:hyperlink w:anchor="systems-engineer">
        <w:r>
          <w:rPr>
            <w:rStyle w:val="Hyperlink"/>
          </w:rPr>
          <w:t xml:space="preserve">Systems Engineer</w:t>
        </w:r>
      </w:hyperlink>
      <w:r>
        <w:t xml:space="preserve"> </w:t>
      </w:r>
      <w:r>
        <w:t xml:space="preserve">must ensure that all system designs adhere to national standards and local by-laws. This includes data sovereignty laws which mandate that certain citizen data remains within the borders of South Africa, impacting server location choices and cloud architecture decisions made by the</w:t>
      </w:r>
      <w:r>
        <w:t xml:space="preserve"> </w:t>
      </w:r>
      <w:hyperlink w:anchor="systems-engineer">
        <w:r>
          <w:rPr>
            <w:rStyle w:val="Hyperlink"/>
          </w:rPr>
          <w:t xml:space="preserve">Systems Engineer</w:t>
        </w:r>
      </w:hyperlink>
      <w:r>
        <w:t xml:space="preserve">.</w:t>
      </w:r>
    </w:p>
    <w:bookmarkEnd w:id="25"/>
    <w:bookmarkStart w:id="26" w:name="skill-shortages-and-training"/>
    <w:p>
      <w:pPr>
        <w:pStyle w:val="Heading3"/>
      </w:pPr>
      <w:r>
        <w:t xml:space="preserve">5.1 Skill Shortages and Training</w:t>
      </w:r>
    </w:p>
    <w:p>
      <w:pPr>
        <w:pStyle w:val="FirstParagraph"/>
      </w:pPr>
      <w:r>
        <w:t xml:space="preserve">Despite high demand, there is a shortage of specialized</w:t>
      </w:r>
      <w:r>
        <w:t xml:space="preserve"> </w:t>
      </w:r>
      <w:hyperlink w:anchor="systems-engineer">
        <w:r>
          <w:rPr>
            <w:rStyle w:val="Hyperlink"/>
          </w:rPr>
          <w:t xml:space="preserve">Systems Engineers</w:t>
        </w:r>
      </w:hyperlink>
      <w:r>
        <w:t xml:space="preserve"> </w:t>
      </w:r>
      <w:r>
        <w:t xml:space="preserve">with local experience in</w:t>
      </w:r>
      <w:r>
        <w:t xml:space="preserve"> </w:t>
      </w:r>
      <w:hyperlink w:anchor="south-africa-johannesburg">
        <w:r>
          <w:rPr>
            <w:rStyle w:val="Hyperlink"/>
          </w:rPr>
          <w:t xml:space="preserve">South Africa Johannesburg</w:t>
        </w:r>
      </w:hyperlink>
      <w:r>
        <w:t xml:space="preserve">. This necessitates significant investment in training programs and knowledge transfer. Organizations must foster an environment where junior engineers can learn from seasoned experts, ensuring a sustainable pipeline of talent for the region.</w:t>
      </w:r>
    </w:p>
    <w:bookmarkEnd w:id="26"/>
    <w:bookmarkStart w:id="27" w:name="infrastructure-limitations"/>
    <w:p>
      <w:pPr>
        <w:pStyle w:val="Heading3"/>
      </w:pPr>
      <w:r>
        <w:t xml:space="preserve">5.2 Infrastructure Limitations</w:t>
      </w:r>
    </w:p>
    <w:p>
      <w:pPr>
        <w:pStyle w:val="FirstParagraph"/>
      </w:pPr>
      <w:r>
        <w:t xml:space="preserve">Beyond power issues, physical infrastructure such as fiber optic cable theft remains a concern. A</w:t>
      </w:r>
      <w:r>
        <w:t xml:space="preserve"> </w:t>
      </w:r>
      <w:hyperlink w:anchor="systems-engineer">
        <w:r>
          <w:rPr>
            <w:rStyle w:val="Hyperlink"/>
          </w:rPr>
          <w:t xml:space="preserve">Systems Engineer</w:t>
        </w:r>
      </w:hyperlink>
      <w:r>
        <w:t xml:space="preserve"> </w:t>
      </w:r>
      <w:r>
        <w:t xml:space="preserve">must design redundant network paths and utilize technologies like microwave links or satellite backups to maintain connectivity in</w:t>
      </w:r>
      <w:r>
        <w:t xml:space="preserve"> </w:t>
      </w:r>
      <w:hyperlink w:anchor="south-africa-johannesburg">
        <w:r>
          <w:rPr>
            <w:rStyle w:val="Hyperlink"/>
          </w:rPr>
          <w:t xml:space="preserve">South Africa Johannesburg</w:t>
        </w:r>
      </w:hyperlink>
      <w:r>
        <w:t xml:space="preserve">, ensuring resilience against physical vandalism.</w:t>
      </w:r>
    </w:p>
    <w:p>
      <w:pPr>
        <w:pStyle w:val="BodyText"/>
      </w:pPr>
      <w:r>
        <w:t xml:space="preserve">In conclusion, the role of a</w:t>
      </w:r>
      <w:r>
        <w:t xml:space="preserve"> </w:t>
      </w:r>
      <w:hyperlink w:anchor="systems-engineer">
        <w:r>
          <w:rPr>
            <w:rStyle w:val="Hyperlink"/>
          </w:rPr>
          <w:t xml:space="preserve">Systems Engineer</w:t>
        </w:r>
      </w:hyperlink>
      <w:r>
        <w:t xml:space="preserve"> </w:t>
      </w:r>
      <w:r>
        <w:t xml:space="preserve">is fundamental to the technological advancement and operational stability of</w:t>
      </w:r>
      <w:r>
        <w:t xml:space="preserve"> </w:t>
      </w:r>
      <w:hyperlink w:anchor="south-africa-johannesburg">
        <w:r>
          <w:rPr>
            <w:rStyle w:val="Hyperlink"/>
          </w:rPr>
          <w:t xml:space="preserve">South Africa Johannesburg</w:t>
        </w:r>
      </w:hyperlink>
      <w:r>
        <w:t xml:space="preserve">. From managing power resilience to ensuring data security and fostering smart city innovations, these professionals are key drivers of progress. To maximize their impact, organizations operating in</w:t>
      </w:r>
      <w:r>
        <w:t xml:space="preserve"> </w:t>
      </w:r>
      <w:hyperlink w:anchor="south-africa-johannesburg">
        <w:r>
          <w:rPr>
            <w:rStyle w:val="Hyperlink"/>
          </w:rPr>
          <w:t xml:space="preserve">South Africa Johannesburg</w:t>
        </w:r>
      </w:hyperlink>
      <w:r>
        <w:t xml:space="preserve"> </w:t>
      </w:r>
      <w:r>
        <w:t xml:space="preserve">should prioritize strategic hiring, continuous professional development for their</w:t>
      </w:r>
      <w:r>
        <w:t xml:space="preserve"> </w:t>
      </w:r>
      <w:hyperlink w:anchor="systems-engineer">
        <w:r>
          <w:rPr>
            <w:rStyle w:val="Hyperlink"/>
          </w:rPr>
          <w:t xml:space="preserve">Systems Engineers</w:t>
        </w:r>
      </w:hyperlink>
      <w:r>
        <w:t xml:space="preserve">, and the adoption of agile systems engineering methodologies.</w:t>
      </w:r>
    </w:p>
    <w:p>
      <w:pPr>
        <w:pStyle w:val="BodyText"/>
      </w:pPr>
      <w:r>
        <w:t xml:space="preserve">We recommend that future projects in</w:t>
      </w:r>
      <w:r>
        <w:t xml:space="preserve"> </w:t>
      </w:r>
      <w:hyperlink w:anchor="south-africa-johannesburg">
        <w:r>
          <w:rPr>
            <w:rStyle w:val="Hyperlink"/>
          </w:rPr>
          <w:t xml:space="preserve">South Africa Johannesburg</w:t>
        </w:r>
      </w:hyperlink>
      <w:r>
        <w:t xml:space="preserve"> </w:t>
      </w:r>
      <w:r>
        <w:t xml:space="preserve">allocate dedicated budgets for systems architecture planning early in the project lifecycle. By engaging a competent</w:t>
      </w:r>
      <w:r>
        <w:t xml:space="preserve"> </w:t>
      </w:r>
      <w:hyperlink w:anchor="systems-engineer">
        <w:r>
          <w:rPr>
            <w:rStyle w:val="Hyperlink"/>
          </w:rPr>
          <w:t xml:space="preserve">Systems Engineer</w:t>
        </w:r>
      </w:hyperlink>
      <w:r>
        <w:t xml:space="preserve"> </w:t>
      </w:r>
      <w:r>
        <w:t xml:space="preserve">from the outset, stakeholders can ensure that their solutions are not only technically sound but also culturally and economically appropriate for the unique environment of</w:t>
      </w:r>
      <w:r>
        <w:t xml:space="preserve"> </w:t>
      </w:r>
      <w:hyperlink w:anchor="south-africa-johannesburg">
        <w:r>
          <w:rPr>
            <w:rStyle w:val="Hyperlink"/>
          </w:rPr>
          <w:t xml:space="preserve">South Africa Johannesburg</w:t>
        </w:r>
      </w:hyperlink>
      <w:r>
        <w:t xml:space="preserve">.</w:t>
      </w:r>
    </w:p>
    <w:p>
      <w:pPr>
        <w:pStyle w:val="BodyText"/>
      </w:pPr>
      <w:r>
        <w:rPr>
          <w:bCs/>
          <w:b/>
        </w:rPr>
        <w:t xml:space="preserve">End of Report</w:t>
      </w:r>
    </w:p>
    <w:p>
      <w:pPr>
        <w:pStyle w:val="BodyText"/>
      </w:pPr>
      <w:r>
        <w:t xml:space="preserve">This document is confidential and intended solely for internal use by management in South Africa Johannesburg.The information herein regarding Systems Engineer roles and regional requirements is accurate as of the date of publication.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2026-07-29T15:08:58Z</dcterms:created>
  <dcterms:modified xsi:type="dcterms:W3CDTF">2026-07-29T15:08:58Z</dcterms:modified>
</cp:coreProperties>
</file>

<file path=docProps/custom.xml><?xml version="1.0" encoding="utf-8"?>
<Properties xmlns="http://schemas.openxmlformats.org/officeDocument/2006/custom-properties" xmlns:vt="http://schemas.openxmlformats.org/officeDocument/2006/docPropsVTypes"/>
</file>