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w:t>
      </w:r>
      <w:r>
        <w:t xml:space="preserve"> </w:t>
      </w:r>
      <w:r>
        <w:t xml:space="preserve">Role</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32" w:name="project-report"/>
    <w:p>
      <w:pPr>
        <w:pStyle w:val="Heading1"/>
      </w:pPr>
      <w:r>
        <w:rPr>
          <w:bCs/>
          <w:b/>
        </w:rPr>
        <w:t xml:space="preserve">Project Report:</w:t>
      </w:r>
    </w:p>
    <w:p>
      <w:pPr>
        <w:pStyle w:val="FirstParagraph"/>
      </w:pPr>
      <w:r>
        <w:t xml:space="preserve">Analyzing the Strategic Importance and Operational Framework of the</w:t>
      </w:r>
    </w:p>
    <w:p>
      <w:pPr>
        <w:pStyle w:val="BodyText"/>
      </w:pPr>
      <w:r>
        <w:t xml:space="preserve">S</w:t>
      </w:r>
    </w:p>
    <w:p>
      <w:pPr>
        <w:pStyle w:val="BodyText"/>
      </w:pPr>
      <w:r>
        <w:t xml:space="preserve">s</w:t>
      </w:r>
      <w:r>
        <w:rPr>
          <w:bCs/>
          <w:b/>
        </w:rPr>
        <w:t xml:space="preserve">tms Engi</w:t>
      </w:r>
      <w:r>
        <w:rPr>
          <w:bCs/>
          <w:b/>
          <w:bCs/>
          <w:b/>
        </w:rPr>
        <w:t xml:space="preserve">neering Discipline within t</w:t>
      </w:r>
      <w:r>
        <w:rPr>
          <w:bCs/>
          <w:b/>
          <w:bCs/>
          <w:b/>
          <w:bCs/>
          <w:b/>
        </w:rPr>
        <w:t xml:space="preserve">Hhe U.</w:t>
      </w:r>
      <w:r>
        <w:rPr>
          <w:bCs/>
          <w:b/>
          <w:bCs/>
          <w:b/>
          <w:bCs/>
          <w:b/>
        </w:rPr>
        <w:t xml:space="preserve">K.</w:t>
      </w:r>
      <w:r>
        <w:rPr>
          <w:bCs/>
          <w:b/>
          <w:bCs/>
          <w:b/>
          <w:bCs/>
          <w:b/>
        </w:rPr>
        <w:t xml:space="preserve">Birmingham Region</w:t>
      </w:r>
    </w:p>
    <w:p>
      <w:pPr>
        <w:pStyle w:val="BodyText"/>
      </w:pPr>
      <w:r>
        <w:rPr>
          <w:bCs/>
          <w:b/>
        </w:rPr>
        <w:t xml:space="preserve">Date:</w:t>
      </w:r>
      <w:r>
        <w:t xml:space="preserve"> </w:t>
      </w:r>
      <w:r>
        <w:t xml:space="preserve">October 20, 2023</w:t>
      </w:r>
      <w:r>
        <w:br/>
      </w:r>
      <w:r>
        <w:rPr>
          <w:iCs/>
          <w:i/>
        </w:rPr>
        <w:t xml:space="preserve">This document serves as a comprehensive Project Report detailing the role, responsibilities, and strategic value of a Systems Engineer within the industrial and technological landscape of United Kingdom Birmingham.</w:t>
      </w:r>
    </w:p>
    <w:bookmarkStart w:id="20" w:name="executive-summary"/>
    <w:p>
      <w:pPr>
        <w:pStyle w:val="Heading3"/>
      </w:pPr>
      <w:r>
        <w:t xml:space="preserve">1. Executive Summary</w:t>
      </w:r>
    </w:p>
    <w:p>
      <w:pPr>
        <w:pStyle w:val="FirstParagraph"/>
      </w:pPr>
      <w:r>
        <w:t xml:space="preserve">The purpose of this report is to evaluate the critical function performed by Systems Engineers in the dynamic economic hub of</w:t>
      </w:r>
      <w:r>
        <w:t xml:space="preserve"> </w:t>
      </w:r>
      <w:r>
        <w:rPr>
          <w:bCs/>
          <w:b/>
        </w:rPr>
        <w:t xml:space="preserve">United Kingdom Birmingham</w:t>
      </w:r>
      <w:r>
        <w:t xml:space="preserve">. As a city undergoing significant regeneration and digital transformation, Birmingham has emerged as a central node for advanced manufacturing, healthcare innovation, and infrastructure development. This Project Report analyzes how Systems Engineering principles are applied to ensure integration, efficiency, and sustainability across complex projects in this region. The role of the Systems Engineer is not merely technical but serves as a pivotal bridge between strategic business goals and operational execution.</w:t>
      </w:r>
    </w:p>
    <w:bookmarkEnd w:id="20"/>
    <w:bookmarkStart w:id="21" w:name="introduction"/>
    <w:p>
      <w:pPr>
        <w:pStyle w:val="Heading3"/>
      </w:pPr>
      <w:r>
        <w:t xml:space="preserve">2. Introduction</w:t>
      </w:r>
    </w:p>
    <w:p>
      <w:pPr>
        <w:pStyle w:val="FirstParagraph"/>
      </w:pPr>
      <w:r>
        <w:t xml:space="preserve">In the context of modern engineering challenges, complexity is the primary adversary. Whether developing autonomous vehicle systems for transport networks or integrating smart grid technologies for energy management, the need for structured approaches to system design is paramount. This Project Report focuses on</w:t>
      </w:r>
      <w:r>
        <w:t xml:space="preserve"> </w:t>
      </w:r>
      <w:r>
        <w:rPr>
          <w:bCs/>
          <w:b/>
        </w:rPr>
        <w:t xml:space="preserve">Birmingham</w:t>
      </w:r>
      <w:r>
        <w:t xml:space="preserve">, a city often described as "The Second City" of</w:t>
      </w:r>
      <w:r>
        <w:t xml:space="preserve"> </w:t>
      </w:r>
      <w:r>
        <w:rPr>
          <w:bCs/>
          <w:b/>
        </w:rPr>
        <w:t xml:space="preserve">United Kingdom</w:t>
      </w:r>
      <w:r>
        <w:t xml:space="preserve"> </w:t>
      </w:r>
      <w:r>
        <w:t xml:space="preserve">engineering prowess. Here, the demand for qualified Systems Engineers has surged due to large-scale public and private sector initiatives.</w:t>
      </w:r>
    </w:p>
    <w:p>
      <w:pPr>
        <w:pStyle w:val="BodyText"/>
      </w:pPr>
      <w:r>
        <w:t xml:space="preserve">The term "Systems Engineer" in this report refers to professionals who apply systems thinking to design, manage, and optimize complex systems over their life cycles. The integration of these professionals into the</w:t>
      </w:r>
      <w:r>
        <w:t xml:space="preserve"> </w:t>
      </w:r>
      <w:r>
        <w:rPr>
          <w:bCs/>
          <w:b/>
        </w:rPr>
        <w:t xml:space="preserve">Birmingham</w:t>
      </w:r>
      <w:r>
        <w:t xml:space="preserve"> </w:t>
      </w:r>
      <w:r>
        <w:t xml:space="preserve">workforce is a key factor in the region's ability to compete globally in high-tech industries.</w:t>
      </w:r>
    </w:p>
    <w:bookmarkEnd w:id="21"/>
    <w:bookmarkStart w:id="22" w:name="X34a483bfcffe4a34f8fd5bebbb5d859b5266b83"/>
    <w:p>
      <w:pPr>
        <w:pStyle w:val="Heading3"/>
      </w:pPr>
      <w:r>
        <w:t xml:space="preserve">3. Strategic Context: Birmingham as an Innovation Hub</w:t>
      </w:r>
    </w:p>
    <w:p>
      <w:pPr>
        <w:pStyle w:val="FirstParagraph"/>
      </w:pPr>
      <w:r>
        <w:rPr>
          <w:bCs/>
          <w:b/>
        </w:rPr>
        <w:t xml:space="preserve">Birmingham</w:t>
      </w:r>
      <w:r>
        <w:t xml:space="preserve">, located in the heart of England, has historically been defined by its industrial heritage. However, recent years have seen a shift towards knowledge-intensive economies. Major developments such as the West Midlands Combined Authority’s focus on "Future Industries" have created a fertile ground for Systems Engineering.</w:t>
      </w:r>
    </w:p>
    <w:p>
      <w:pPr>
        <w:pStyle w:val="BodyText"/>
      </w:pPr>
      <w:r>
        <w:t xml:space="preserve">Key sectors driving this demand include:</w:t>
      </w:r>
    </w:p>
    <w:p>
      <w:pPr>
        <w:numPr>
          <w:ilvl w:val="0"/>
          <w:numId w:val="1001"/>
        </w:numPr>
        <w:pStyle w:val="Compact"/>
      </w:pPr>
      <w:r>
        <w:rPr>
          <w:bCs/>
          <w:b/>
        </w:rPr>
        <w:t xml:space="preserve">Aerospace and Advanced Manufacturing:</w:t>
      </w:r>
      <w:r>
        <w:t xml:space="preserve"> </w:t>
      </w:r>
      <w:r>
        <w:t xml:space="preserve">With major players like Rolls-Royce and Airbus maintaining significant presences in the West Midlands, the integration of complex mechanical and software systems requires rigorous engineering oversight.</w:t>
      </w:r>
    </w:p>
    <w:p>
      <w:pPr>
        <w:numPr>
          <w:ilvl w:val="0"/>
          <w:numId w:val="1001"/>
        </w:numPr>
        <w:pStyle w:val="Compact"/>
      </w:pPr>
      <w:r>
        <w:rPr>
          <w:bCs/>
          <w:b/>
        </w:rPr>
        <w:t xml:space="preserve">Digital Health Technologies:</w:t>
      </w:r>
      <w:r>
        <w:t xml:space="preserve"> </w:t>
      </w:r>
      <w:r>
        <w:t xml:space="preserve">Birmingham’s National Health Service (NHS) trusts are pioneering digital health solutions. Systems Engineers are essential in ensuring that patient data systems, medical devices, and clinical workflows integrate seamlessly without compromising safety or privacy.</w:t>
      </w:r>
    </w:p>
    <w:p>
      <w:pPr>
        <w:numPr>
          <w:ilvl w:val="0"/>
          <w:numId w:val="1001"/>
        </w:numPr>
        <w:pStyle w:val="Compact"/>
      </w:pPr>
      <w:r>
        <w:rPr>
          <w:bCs/>
          <w:b/>
        </w:rPr>
        <w:t xml:space="preserve">Sustainable Urban Infrastructure:</w:t>
      </w:r>
      <w:r>
        <w:t xml:space="preserve"> </w:t>
      </w:r>
      <w:r>
        <w:t xml:space="preserve">As part of the UK's net-zero targets, Birmingham is implementing smart city initiatives. These require holistic system designs that balance energy efficiency with urban livability.</w:t>
      </w:r>
    </w:p>
    <w:p>
      <w:pPr>
        <w:pStyle w:val="FirstParagraph"/>
      </w:pPr>
      <w:r>
        <w:t xml:space="preserve">This Project Report highlights that in</w:t>
      </w:r>
      <w:r>
        <w:t xml:space="preserve"> </w:t>
      </w:r>
      <w:r>
        <w:rPr>
          <w:bCs/>
          <w:b/>
        </w:rPr>
        <w:t xml:space="preserve">United Kingdom Birmingham</w:t>
      </w:r>
      <w:r>
        <w:t xml:space="preserve">, the Systems Engineer acts as an integrator across these diverse sectors, ensuring that disparate technologies work together harmoniously.</w:t>
      </w:r>
    </w:p>
    <w:bookmarkEnd w:id="22"/>
    <w:bookmarkStart w:id="27" w:name="Xb0ef792da01967ed7461719ff6ba691508cec33"/>
    <w:p>
      <w:pPr>
        <w:pStyle w:val="Heading3"/>
      </w:pPr>
      <w:r>
        <w:t xml:space="preserve">4. Core Responsibilities of a Systems Engineer in this Context</w:t>
      </w:r>
    </w:p>
    <w:p>
      <w:pPr>
        <w:pStyle w:val="FirstParagraph"/>
      </w:pPr>
      <w:r>
        <w:t xml:space="preserve">The role of the</w:t>
      </w:r>
    </w:p>
    <w:p>
      <w:pPr>
        <w:pStyle w:val="BodyText"/>
      </w:pPr>
      <w:r>
        <w:t xml:space="preserve">S</w:t>
      </w:r>
    </w:p>
    <w:p>
      <w:pPr>
        <w:pStyle w:val="BodyText"/>
      </w:pPr>
      <w:r>
        <w:t xml:space="preserve">s</w:t>
      </w:r>
    </w:p>
    <w:p>
      <w:pPr>
        <w:pStyle w:val="BodyText"/>
      </w:pPr>
      <w:r>
        <w:t xml:space="preserve">tms En</w:t>
      </w:r>
    </w:p>
    <w:p>
      <w:pPr>
        <w:pStyle w:val="BodyText"/>
      </w:pPr>
      <w:r>
        <w:t xml:space="preserve">n eenginer is multifaceted. Based on current market demands in</w:t>
      </w:r>
      <w:r>
        <w:t xml:space="preserve"> </w:t>
      </w:r>
      <w:r>
        <w:rPr>
          <w:bCs/>
          <w:b/>
        </w:rPr>
        <w:t xml:space="preserve">Birmingham</w:t>
      </w:r>
      <w:r>
        <w:t xml:space="preserve">, the following responsibilities are central to the position:</w:t>
      </w:r>
    </w:p>
    <w:bookmarkStart w:id="23" w:name="requirement-analysis-and-definition"/>
    <w:p>
      <w:pPr>
        <w:pStyle w:val="Heading4"/>
      </w:pPr>
      <w:r>
        <w:t xml:space="preserve">4.1 Requirement Analysis and Definition</w:t>
      </w:r>
    </w:p>
    <w:p>
      <w:pPr>
        <w:pStyle w:val="FirstParagraph"/>
      </w:pPr>
      <w:r>
        <w:t xml:space="preserve">A primary duty is translating stakeholder needs into technical specifications. In a busy urban environment like</w:t>
      </w:r>
      <w:r>
        <w:t xml:space="preserve"> </w:t>
      </w:r>
      <w:r>
        <w:rPr>
          <w:bCs/>
          <w:b/>
        </w:rPr>
        <w:t xml:space="preserve">Birmingham</w:t>
      </w:r>
      <w:r>
        <w:t xml:space="preserve">, stakeholders can range from local council members to private investors and end-users. The Systems Engineer must navigate this diverse landscape to define clear, measurable requirements that guide the development process.</w:t>
      </w:r>
    </w:p>
    <w:bookmarkEnd w:id="23"/>
    <w:bookmarkStart w:id="24" w:name="system-architecture-design"/>
    <w:p>
      <w:pPr>
        <w:pStyle w:val="Heading4"/>
      </w:pPr>
      <w:r>
        <w:t xml:space="preserve">4.2 System Architecture Design</w:t>
      </w:r>
    </w:p>
    <w:p>
      <w:pPr>
        <w:pStyle w:val="FirstParagraph"/>
      </w:pPr>
      <w:r>
        <w:t xml:space="preserve">This involves creating high-level structures of systems. For instance, in a smart traffic management project in</w:t>
      </w:r>
      <w:r>
        <w:t xml:space="preserve"> </w:t>
      </w:r>
      <w:r>
        <w:rPr>
          <w:bCs/>
          <w:b/>
        </w:rPr>
        <w:t xml:space="preserve">Birmingham</w:t>
      </w:r>
      <w:r>
        <w:t xml:space="preserve">, the Systems Engineer would design how sensors, data centers, and user interfaces interact. This architectural view is crucial for identifying potential bottlenecks or failures before physical implementation.</w:t>
      </w:r>
    </w:p>
    <w:bookmarkEnd w:id="24"/>
    <w:bookmarkStart w:id="25" w:name="integration-and-verification"/>
    <w:p>
      <w:pPr>
        <w:pStyle w:val="Heading4"/>
      </w:pPr>
      <w:r>
        <w:t xml:space="preserve">4.3 Integration and Verification</w:t>
      </w:r>
    </w:p>
    <w:p>
      <w:pPr>
        <w:pStyle w:val="FirstParagraph"/>
      </w:pPr>
      <w:r>
        <w:t xml:space="preserve">A Systems Engineer ensures that all sub-components of a system function correctly together. In the context of</w:t>
      </w:r>
      <w:r>
        <w:t xml:space="preserve"> </w:t>
      </w:r>
      <w:r>
        <w:rPr>
          <w:bCs/>
          <w:b/>
        </w:rPr>
        <w:t xml:space="preserve">United Kingdom</w:t>
      </w:r>
      <w:r>
        <w:t xml:space="preserve">s regulatory standards, verification is not just about functionality but also compliance with safety and data protection laws (such as GDPR). This Project Report emphasizes that rigorous testing protocols are managed by these engineers to maintain public trust.</w:t>
      </w:r>
    </w:p>
    <w:bookmarkEnd w:id="25"/>
    <w:bookmarkStart w:id="26" w:name="lifecycle-management"/>
    <w:p>
      <w:pPr>
        <w:pStyle w:val="Heading4"/>
      </w:pPr>
      <w:r>
        <w:t xml:space="preserve">4.4 Lifecycle Management</w:t>
      </w:r>
    </w:p>
    <w:p>
      <w:pPr>
        <w:pStyle w:val="FirstParagraph"/>
      </w:pPr>
      <w:r>
        <w:t xml:space="preserve">The scope of a Systems Engineer extends beyond the initial build. They are responsible for monitoring system performance over time, planning for upgrades, and managing decommissioning processes. In</w:t>
      </w:r>
      <w:r>
        <w:t xml:space="preserve"> </w:t>
      </w:r>
      <w:r>
        <w:rPr>
          <w:bCs/>
          <w:b/>
        </w:rPr>
        <w:t xml:space="preserve">Birmingham</w:t>
      </w:r>
      <w:r>
        <w:t xml:space="preserve">, where infrastructure projects are long-term commitments, this lifecycle perspective is vital for cost-efficiency.</w:t>
      </w:r>
    </w:p>
    <w:bookmarkEnd w:id="26"/>
    <w:bookmarkEnd w:id="27"/>
    <w:bookmarkStart w:id="28" w:name="X560ca3ee8fe28885c842b42c23d47d74ffbe5e0"/>
    <w:p>
      <w:pPr>
        <w:pStyle w:val="Heading3"/>
      </w:pPr>
      <w:r>
        <w:t xml:space="preserve">5. Challenges and Opportunities in United Kingdom Birmingham</w:t>
      </w:r>
    </w:p>
    <w:p>
      <w:pPr>
        <w:pStyle w:val="FirstParagraph"/>
      </w:pPr>
      <w:r>
        <w:rPr>
          <w:bCs/>
          <w:b/>
        </w:rPr>
        <w:t xml:space="preserve">A) Skill Gap:</w:t>
      </w:r>
    </w:p>
    <w:p>
      <w:pPr>
        <w:pStyle w:val="BodyText"/>
      </w:pPr>
      <w:r>
        <w:t xml:space="preserve">There is a noticeable shortage of specialized Systems Engineers with expertise in both hardware and software integration. This Project Report recommends increased collaboration between</w:t>
      </w:r>
      <w:r>
        <w:t xml:space="preserve"> </w:t>
      </w:r>
      <w:r>
        <w:rPr>
          <w:bCs/>
          <w:b/>
        </w:rPr>
        <w:t xml:space="preserve">Birmingham</w:t>
      </w:r>
      <w:r>
        <w:t xml:space="preserve">-based universities (such as the University of Birmingham and Aston University) and local industries to bridge this gap through targeted apprenticeships and degree programs.</w:t>
      </w:r>
    </w:p>
    <w:p>
      <w:pPr>
        <w:pStyle w:val="BodyText"/>
      </w:pPr>
      <w:r>
        <w:rPr>
          <w:bCs/>
          <w:b/>
        </w:rPr>
        <w:t xml:space="preserve">B) Interdisciplinary Complexity:</w:t>
      </w:r>
    </w:p>
    <w:p>
      <w:pPr>
        <w:pStyle w:val="BodyText"/>
      </w:pPr>
      <w:r>
        <w:t xml:space="preserve">Projects in</w:t>
      </w:r>
      <w:r>
        <w:t xml:space="preserve"> </w:t>
      </w:r>
      <w:r>
        <w:rPr>
          <w:bCs/>
          <w:b/>
        </w:rPr>
        <w:t xml:space="preserve">Birmingham</w:t>
      </w:r>
    </w:p>
    <w:p>
      <w:pPr>
        <w:pStyle w:val="BodyText"/>
      </w:pPr>
      <w:r>
        <w:rPr>
          <w:bCs/>
          <w:b/>
        </w:rPr>
        <w:t xml:space="preserve">C) Technological Advancements:</w:t>
      </w:r>
    </w:p>
    <w:p>
      <w:pPr>
        <w:pStyle w:val="BodyText"/>
      </w:pPr>
      <w:r>
        <w:t xml:space="preserve">The rise of Artificial Intelligence (AI) and Machine Learning (ML) presents new opportunities. Systems Engineers in</w:t>
      </w:r>
      <w:r>
        <w:t xml:space="preserve"> </w:t>
      </w:r>
      <w:r>
        <w:rPr>
          <w:bCs/>
          <w:b/>
        </w:rPr>
        <w:t xml:space="preserve">United Kingdom Birmingham</w:t>
      </w:r>
    </w:p>
    <w:bookmarkEnd w:id="28"/>
    <w:bookmarkStart w:id="29" w:name="recommendations"/>
    <w:p>
      <w:pPr>
        <w:pStyle w:val="Heading3"/>
      </w:pPr>
      <w:r>
        <w:t xml:space="preserve">6. Recommendations</w:t>
      </w:r>
    </w:p>
    <w:p>
      <w:pPr>
        <w:pStyle w:val="FirstParagraph"/>
      </w:pPr>
      <w:r>
        <w:t xml:space="preserve">To maximize the benefits of employing Systems Engineers in</w:t>
      </w:r>
      <w:r>
        <w:t xml:space="preserve"> </w:t>
      </w:r>
      <w:r>
        <w:rPr>
          <w:bCs/>
          <w:b/>
        </w:rPr>
        <w:t xml:space="preserve">Birmingham</w:t>
      </w:r>
      <w:r>
        <w:t xml:space="preserve">, this Project Report proposes the following actions:</w:t>
      </w:r>
    </w:p>
    <w:p>
      <w:pPr>
        <w:numPr>
          <w:ilvl w:val="0"/>
          <w:numId w:val="1002"/>
        </w:numPr>
        <w:pStyle w:val="Compact"/>
      </w:pPr>
      <w:r>
        <w:rPr>
          <w:bCs/>
          <w:b/>
        </w:rPr>
        <w:t xml:space="preserve">Promote Standards Adoption:</w:t>
      </w:r>
      <w:r>
        <w:t xml:space="preserve"> </w:t>
      </w:r>
      <w:r>
        <w:t xml:space="preserve">Encourage local firms to adopt internationally recognized systems engineering standards (such as ISO/IEC/IEEE 15288) to ensure consistency and quality.</w:t>
      </w:r>
    </w:p>
    <w:p>
      <w:pPr>
        <w:numPr>
          <w:ilvl w:val="0"/>
          <w:numId w:val="1002"/>
        </w:numPr>
        <w:pStyle w:val="Compact"/>
      </w:pPr>
      <w:r>
        <w:rPr>
          <w:bCs/>
          <w:b/>
        </w:rPr>
        <w:t xml:space="preserve">Invest in Training:</w:t>
      </w:r>
      <w:r>
        <w:t xml:space="preserve"> </w:t>
      </w:r>
      <w:r>
        <w:t xml:space="preserve">Establish dedicated training hubs in</w:t>
      </w:r>
      <w:r>
        <w:t xml:space="preserve"> </w:t>
      </w:r>
      <w:r>
        <w:rPr>
          <w:bCs/>
          <w:b/>
        </w:rPr>
        <w:t xml:space="preserve">Birmingham</w:t>
      </w:r>
    </w:p>
    <w:p>
      <w:pPr>
        <w:numPr>
          <w:ilvl w:val="0"/>
          <w:numId w:val="1002"/>
        </w:numPr>
        <w:pStyle w:val="Compact"/>
      </w:pPr>
      <w:r>
        <w:rPr>
          <w:bCs/>
          <w:b/>
        </w:rPr>
        <w:t xml:space="preserve">Foster Collaboration:</w:t>
      </w:r>
    </w:p>
    <w:bookmarkEnd w:id="29"/>
    <w:bookmarkStart w:id="30" w:name="conclusion"/>
    <w:p>
      <w:pPr>
        <w:pStyle w:val="Heading3"/>
      </w:pPr>
      <w:r>
        <w:t xml:space="preserve">7. Conclusion</w:t>
      </w:r>
    </w:p>
    <w:p>
      <w:pPr>
        <w:pStyle w:val="FirstParagraph"/>
      </w:pPr>
      <w:r>
        <w:t xml:space="preserve">This Project Report confirms that the Systems Engineer is an indispensable asset to the technological ecosystem of</w:t>
      </w:r>
      <w:r>
        <w:t xml:space="preserve"> </w:t>
      </w:r>
      <w:r>
        <w:rPr>
          <w:bCs/>
          <w:b/>
        </w:rPr>
        <w:t xml:space="preserve">Birmingham</w:t>
      </w:r>
      <w:r>
        <w:t xml:space="preserve">. As</w:t>
      </w:r>
      <w:r>
        <w:t xml:space="preserve"> </w:t>
      </w:r>
      <w:r>
        <w:rPr>
          <w:bCs/>
          <w:b/>
        </w:rPr>
        <w:t xml:space="preserve">United Kingdom Birmingham</w:t>
      </w:r>
    </w:p>
    <w:p>
      <w:pPr>
        <w:pStyle w:val="BodyText"/>
      </w:pPr>
      <w:r>
        <w:t xml:space="preserve">The strategic integration of systems engineering methodologies ensures that projects are delivered on time, within budget, and aligned with user needs. By investing in this workforce and supporting the professional development of Systems Engineers,</w:t>
      </w:r>
      <w:r>
        <w:t xml:space="preserve"> </w:t>
      </w:r>
      <w:r>
        <w:rPr>
          <w:bCs/>
          <w:b/>
        </w:rPr>
        <w:t xml:space="preserve">Birmingham</w:t>
      </w:r>
      <w:r>
        <w:t xml:space="preserve"> </w:t>
      </w:r>
      <w:r>
        <w:t xml:space="preserve">can solidify its reputation as a global leader in sustainable and integrated technological solutions.</w:t>
      </w:r>
    </w:p>
    <w:p>
      <w:pPr>
        <w:pStyle w:val="BodyText"/>
      </w:pPr>
      <w:r>
        <w:t xml:space="preserve">In summary, the synergy between skilled Systems Engineers and the dynamic environment of</w:t>
      </w:r>
      <w:r>
        <w:t xml:space="preserve"> </w:t>
      </w:r>
      <w:r>
        <w:rPr>
          <w:bCs/>
          <w:b/>
        </w:rPr>
        <w:t xml:space="preserve">BirminghamUnited Kingdom</w:t>
      </w:r>
    </w:p>
    <w:bookmarkEnd w:id="30"/>
    <w:bookmarkStart w:id="31" w:name="references"/>
    <w:p>
      <w:pPr>
        <w:pStyle w:val="Heading3"/>
      </w:pPr>
      <w:r>
        <w:t xml:space="preserve">8. References</w:t>
      </w:r>
    </w:p>
    <w:p>
      <w:pPr>
        <w:pStyle w:val="FirstParagraph"/>
      </w:pPr>
      <w:r>
        <w:rPr>
          <w:iCs/>
          <w:i/>
        </w:rPr>
        <w:t xml:space="preserve">(Note: References are illustrative for the purpose of this report format)</w:t>
      </w:r>
    </w:p>
    <w:p>
      <w:pPr>
        <w:numPr>
          <w:ilvl w:val="0"/>
          <w:numId w:val="1003"/>
        </w:numPr>
        <w:pStyle w:val="Compact"/>
      </w:pPr>
      <w:r>
        <w:t xml:space="preserve">Institute of Electrical and Electronics Engineers (IEEE). "Systems Engineering Handbook."</w:t>
      </w:r>
    </w:p>
    <w:p>
      <w:pPr>
        <w:numPr>
          <w:ilvl w:val="0"/>
          <w:numId w:val="1003"/>
        </w:numPr>
        <w:pStyle w:val="Compact"/>
      </w:pPr>
      <w:r>
        <w:t xml:space="preserve">Birmingham City Council. "Strategic Plan 2021-2026: Building a Stronger, Fairer City."</w:t>
      </w:r>
    </w:p>
    <w:p>
      <w:pPr>
        <w:numPr>
          <w:ilvl w:val="0"/>
          <w:numId w:val="1003"/>
        </w:numPr>
        <w:pStyle w:val="Compact"/>
      </w:pPr>
      <w:r>
        <w:t xml:space="preserve">National Systems Engineering Research Centre (NSERC). "The Role of Systems Engineering in Complex Projects."</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 Role in United Kingdom Birmingham</dc:title>
  <dc:creator/>
  <dc:language>en</dc:language>
  <cp:keywords/>
  <dcterms:created xsi:type="dcterms:W3CDTF">2026-07-29T18:54:37Z</dcterms:created>
  <dcterms:modified xsi:type="dcterms:W3CDTF">2026-07-29T18:54:37Z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