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2" w:name="X407496f8186724fe154ea087a3f179008d248b1"/>
    <w:p>
      <w:pPr>
        <w:pStyle w:val="Heading1"/>
      </w:pPr>
      <w:r>
        <w:t xml:space="preserve">Comprehensive Project Report on Systems Engineering Integration in United Kingdom Manchester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Regional Development Boards</w:t>
      </w:r>
      <w:r>
        <w:br/>
      </w:r>
      <w:r>
        <w:t xml:space="preserve">: Strategic Planning Department</w:t>
      </w:r>
    </w:p>
    <w:bookmarkStart w:id="20" w:name="executive-summary"/>
    <w:p>
      <w:pPr>
        <w:pStyle w:val="Heading2"/>
      </w:pPr>
      <w:r>
        <w:t xml:space="preserve">1. Executive Summary</w:t>
      </w:r>
    </w:p>
    <w:p>
      <w:pPr>
        <w:pStyle w:val="FirstParagraph"/>
      </w:pPr>
      <w:r>
        <w:t xml:space="preserve">This Project Report outlines the strategic implementation and operational framework for Systems Engineer roles within the rapidly expanding industrial landscape of United Kingdom Manchester. As Manchester evolves into a primary hub for digital innovation, advanced manufacturing, and smart city infrastructure, the demand for integrated systems solutions has never been higher. This document details how Systems Engineer professionals are pivotal in bridging the gap between mechanical, electrical software engineering disciplines to deliver cohesive technological solutions.</w:t>
      </w:r>
    </w:p>
    <w:p>
      <w:pPr>
        <w:pStyle w:val="BodyText"/>
      </w:pPr>
      <w:r>
        <w:t xml:space="preserve">The objective of this report is to analyze the current market demands in United Kingdom Manchester, define the critical competencies required for a Systems Engineer, and propose a roadmap for integrating these roles into local infrastructure projects. The findings suggest that by leveraging high-level Systems Engineering methodologies, organizations in United Kingdom Manchester can significantly reduce project latency and enhance system reliability.</w:t>
      </w:r>
    </w:p>
    <w:bookmarkEnd w:id="20"/>
    <w:bookmarkStart w:id="21" w:name="Xe882b0e385f207f1aad582eb991298ad548a994"/>
    <w:p>
      <w:pPr>
        <w:pStyle w:val="Heading2"/>
      </w:pPr>
      <w:r>
        <w:t xml:space="preserve">2. Contextual Background: The Landscape of United Kingdom Manchester</w:t>
      </w:r>
    </w:p>
    <w:p>
      <w:pPr>
        <w:pStyle w:val="FirstParagraph"/>
      </w:pPr>
      <w:r>
        <w:t xml:space="preserve">Manchester has historically been the heart of the Industrial Revolution, but today it stands as a beacon of modern technological advancement. Within the context of United Kingdom Manchester, several key sectors are driving this transformation. These include fintech in Spinningfields, health tech in the Biomedical Campus at Manchester University NHS Foundation Trust, and advanced manufacturing in Trafford Park.</w:t>
      </w:r>
    </w:p>
    <w:p>
      <w:pPr>
        <w:pStyle w:val="BodyText"/>
      </w:pPr>
      <w:r>
        <w:t xml:space="preserve">The city’s regeneration projects, such as the Northern Gateway and MediaCityUK expansion, require complex interoperability between physical infrastructure and digital networks. It is within this specific environment that the role of a Systems Engineer becomes indispensable. A Systems Engineer in United Kingdom Manchester is not merely a technical specialist but a strategic integrator who ensures that disparate components—ranging from IoT sensors in smart buildings to cloud-based data analytics platforms—function as a unified whole.</w:t>
      </w:r>
    </w:p>
    <w:bookmarkEnd w:id="21"/>
    <w:bookmarkStart w:id="23" w:name="Xe91ef816323f5e4fbb88590819704dc68c1768e"/>
    <w:p>
      <w:pPr>
        <w:pStyle w:val="Heading2"/>
      </w:pPr>
      <w:r>
        <w:t xml:space="preserve">3. Role Definition: The Modern Systems Engineer</w:t>
      </w:r>
    </w:p>
    <w:p>
      <w:pPr>
        <w:pStyle w:val="FirstParagraph"/>
      </w:pPr>
      <w:r>
        <w:t xml:space="preserve">A Systems Engineer is responsible for designing, integrating, and managing complex systems over their life cycles. Unlike traditional engineering roles that focus on isolated components (e.g., pure software or pure hardware), the Systems Engineer adopts a holistic view. In United Kingdom Manchester, where projects often involve cross-sector collaboration between public sector bodies and private enterprises this holistic approach is critical.</w:t>
      </w:r>
    </w:p>
    <w:bookmarkStart w:id="22" w:name="key-competencies-required"/>
    <w:p>
      <w:pPr>
        <w:pStyle w:val="Heading3"/>
      </w:pPr>
      <w:r>
        <w:t xml:space="preserve">3.1 Key Competencies Required</w:t>
      </w:r>
    </w:p>
    <w:p>
      <w:pPr>
        <w:pStyle w:val="FirstParagraph"/>
      </w:pPr>
      <w:r>
        <w:t xml:space="preserve">To succeed as a Systems Engineer in this region, specific competencies are mandatory:</w:t>
      </w:r>
    </w:p>
    <w:p>
      <w:pPr>
        <w:numPr>
          <w:ilvl w:val="0"/>
          <w:numId w:val="1001"/>
        </w:numPr>
        <w:pStyle w:val="Compact"/>
      </w:pPr>
      <w:r>
        <w:rPr>
          <w:bCs/>
          <w:b/>
        </w:rPr>
        <w:t xml:space="preserve">Holistic Integration Skills:</w:t>
      </w:r>
      <w:r>
        <w:t xml:space="preserve"> </w:t>
      </w:r>
      <w:r>
        <w:t xml:space="preserve">The ability to model system architectures that span hardware, software, and human interaction.</w:t>
      </w:r>
    </w:p>
    <w:p>
      <w:pPr>
        <w:numPr>
          <w:ilvl w:val="0"/>
          <w:numId w:val="1001"/>
        </w:numPr>
        <w:pStyle w:val="Compact"/>
      </w:pPr>
      <w:r>
        <w:rPr>
          <w:bCs/>
          <w:b/>
        </w:rPr>
        <w:t xml:space="preserve">Requirements Engineering:</w:t>
      </w:r>
      <w:r>
        <w:t xml:space="preserve"> </w:t>
      </w:r>
      <w:r>
        <w:t xml:space="preserve">Translating vague stakeholder needs into precise technical specifications. In United Kingdom Manchester, stakeholders often include local council members who require clear communication of technical benefits.</w:t>
      </w:r>
    </w:p>
    <w:p>
      <w:pPr>
        <w:numPr>
          <w:ilvl w:val="0"/>
          <w:numId w:val="1001"/>
        </w:numPr>
        <w:pStyle w:val="Compact"/>
      </w:pPr>
      <w:r>
        <w:rPr>
          <w:bCs/>
          <w:b/>
        </w:rPr>
        <w:t xml:space="preserve">Risk Management:</w:t>
      </w:r>
    </w:p>
    <w:p>
      <w:pPr>
        <w:numPr>
          <w:ilvl w:val="0"/>
          <w:numId w:val="1001"/>
        </w:numPr>
        <w:pStyle w:val="Compact"/>
      </w:pPr>
      <w:r>
        <w:rPr>
          <w:bCs/>
          <w:b/>
        </w:rPr>
        <w:t xml:space="preserve">Certification and Standards:</w:t>
      </w:r>
      <w:r>
        <w:t xml:space="preserve"> </w:t>
      </w:r>
      <w:r>
        <w:t xml:space="preserve">Familiarity with international standards such as ISO/IEC 15288, which is widely adopted by major employers in the region.</w:t>
      </w:r>
    </w:p>
    <w:bookmarkEnd w:id="22"/>
    <w:bookmarkEnd w:id="23"/>
    <w:bookmarkStart w:id="27" w:name="Xabf33d58ca8d2afd5c63bf98799252980432293"/>
    <w:p>
      <w:pPr>
        <w:pStyle w:val="Heading2"/>
      </w:pPr>
      <w:r>
        <w:t xml:space="preserve">4. Strategic Application in United Kingdom Manchester Projects</w:t>
      </w:r>
    </w:p>
    <w:p>
      <w:pPr>
        <w:pStyle w:val="FirstParagraph"/>
      </w:pPr>
      <w:r>
        <w:t xml:space="preserve">The application of Systems Engineering principles varies across different sectors within United Kingdom Manchester. This section explores three primary areas where Systems Engineers are currently driving value.</w:t>
      </w:r>
    </w:p>
    <w:bookmarkStart w:id="24" w:name="smart-city-infrastructure"/>
    <w:p>
      <w:pPr>
        <w:pStyle w:val="Heading3"/>
      </w:pPr>
      <w:r>
        <w:t xml:space="preserve">4.1 Smart City Infrastructure</w:t>
      </w:r>
    </w:p>
    <w:p>
      <w:pPr>
        <w:pStyle w:val="FirstParagraph"/>
      </w:pPr>
      <w:r>
        <w:t xml:space="preserve">Manchester’s ambition to become a carbon-neutral city by 2038 relies heavily on smart infrastructure. Systems Engineers are tasked with integrating traffic management systems, energy grid monitoring, and public transport logistics into a single dashboard. For instance, the integration of real-time data from buses and trains requires robust system architecture to ensure low-latency communication. Without a Systems Engineer overseeing this integration, data silos would prevent efficient urban planning.</w:t>
      </w:r>
    </w:p>
    <w:bookmarkEnd w:id="24"/>
    <w:bookmarkStart w:id="25" w:name="advanced-manufacturing"/>
    <w:p>
      <w:pPr>
        <w:pStyle w:val="Heading3"/>
      </w:pPr>
      <w:r>
        <w:t xml:space="preserve">4.2 Advanced Manufacturing</w:t>
      </w:r>
    </w:p>
    <w:p>
      <w:pPr>
        <w:pStyle w:val="FirstParagraph"/>
      </w:pPr>
      <w:r>
        <w:t xml:space="preserve">In the manufacturing sector of United Kingdom Manchester, particularly in aerospace and pharmaceuticals, precision is paramount. Systems Engineers apply model-based systems engineering (MBSE) to simulate production lines before physical implementation. This reduces waste and accelerates time-to-market for local manufacturers such as Rolls-Royce and AstraZeneca.</w:t>
      </w:r>
    </w:p>
    <w:bookmarkEnd w:id="25"/>
    <w:bookmarkStart w:id="26" w:name="healthcare-technology"/>
    <w:p>
      <w:pPr>
        <w:pStyle w:val="Heading3"/>
      </w:pPr>
      <w:r>
        <w:t xml:space="preserve">4.3 Healthcare Technology</w:t>
      </w:r>
    </w:p>
    <w:p>
      <w:pPr>
        <w:pStyle w:val="FirstParagraph"/>
      </w:pPr>
      <w:r>
        <w:t xml:space="preserve">The health-tech sector in United Kingdom Manchester is booming with startups focusing on remote patient monitoring and AI-driven diagnostics. Systems Engineers ensure that medical devices comply with strict regulatory standards while seamlessly connecting to national health databases (NHS Digital). This integration ensures patient data integrity and security, which are top priorities for healthcare providers.</w:t>
      </w:r>
    </w:p>
    <w:bookmarkEnd w:id="26"/>
    <w:bookmarkEnd w:id="27"/>
    <w:bookmarkStart w:id="28" w:name="challenges-and-mitigation-strategies"/>
    <w:p>
      <w:pPr>
        <w:pStyle w:val="Heading2"/>
      </w:pPr>
      <w:r>
        <w:t xml:space="preserve">5. Challenges and Mitigation Strategies</w:t>
      </w:r>
    </w:p>
    <w:p>
      <w:pPr>
        <w:pStyle w:val="FirstParagraph"/>
      </w:pPr>
      <w:r>
        <w:t xml:space="preserve">Despite the clear benefits, implementing Systems Engineering practices in United Kingdom Manchester presents challenges. One significant hurdle is the shortage of skilled professionals who possess both deep technical knowledge and broad systems thinking capabilities.</w:t>
      </w:r>
    </w:p>
    <w:p>
      <w:pPr>
        <w:pStyle w:val="BodyText"/>
      </w:pPr>
      <w:r>
        <w:rPr>
          <w:bCs/>
          <w:b/>
        </w:rPr>
        <w:t xml:space="preserve">Mitigation Strategy:</w:t>
      </w:r>
    </w:p>
    <w:p>
      <w:pPr>
        <w:pStyle w:val="BodyText"/>
      </w:pPr>
      <w:r>
        <w:t xml:space="preserve">To address this skills gap, local universities such as the University of Manchester and Manchester Metropolitan University have introduced specialized Masters programs in Systems Engineering. Furthermore, companies are encouraged to invest in continuous professional development (CPD) for existing engineers to transition into systems-level thinking. Collaboration with professional bodies like the Institute of Engineering and Technology (IET) can also facilitate knowledge sharing among practitioners in United Kingdom Manchester.</w:t>
      </w:r>
    </w:p>
    <w:bookmarkEnd w:id="28"/>
    <w:bookmarkStart w:id="29" w:name="economic-impact-and-future-outlook"/>
    <w:p>
      <w:pPr>
        <w:pStyle w:val="Heading2"/>
      </w:pPr>
      <w:r>
        <w:t xml:space="preserve">6. Economic Impact and Future Outlook</w:t>
      </w:r>
    </w:p>
    <w:p>
      <w:pPr>
        <w:pStyle w:val="FirstParagraph"/>
      </w:pPr>
      <w:r>
        <w:t xml:space="preserve">The integration of high-caliber Systems Engineer teams is projected to yield substantial economic benefits for United Kingdom Manchester. By reducing system failures and improving operational efficiency, businesses can redirect resources toward innovation rather than remediation.</w:t>
      </w:r>
    </w:p>
    <w:p>
      <w:pPr>
        <w:pStyle w:val="BodyText"/>
      </w:pPr>
      <w:r>
        <w:t xml:space="preserve">Furthermore, the reputation of United Kingdom Manchester as a tech hub is bolstered by its ability to deliver complex, integrated systems reliably. This attracts foreign direct investment (FDI) from global technology firms looking to establish a presence in the UK. As automation and artificial intelligence continue to reshape industries, the demand for Systems Engineers who can orchestrate these technologies will only grow.</w:t>
      </w:r>
    </w:p>
    <w:bookmarkEnd w:id="29"/>
    <w:bookmarkStart w:id="30" w:name="conclusion"/>
    <w:p>
      <w:pPr>
        <w:pStyle w:val="Heading2"/>
      </w:pPr>
      <w:r>
        <w:t xml:space="preserve">7. Conclusion</w:t>
      </w:r>
    </w:p>
    <w:p>
      <w:pPr>
        <w:pStyle w:val="FirstParagraph"/>
      </w:pPr>
      <w:r>
        <w:t xml:space="preserve">This Project Report confirms that the Systems Engineer is a cornerstone of modern industrial strategy in United Kingdom Manchester. From smart city initiatives to advanced manufacturing and healthcare innovation, the ability to integrate complex systems is what differentiates successful projects from failed ones.</w:t>
      </w:r>
    </w:p>
    <w:p>
      <w:pPr>
        <w:pStyle w:val="BodyText"/>
      </w:pPr>
      <w:r>
        <w:t xml:space="preserve">Stakeholders are urged to prioritize the recruitment and training of Systems Engineers within their organizations. By doing so, United Kingdom Manchester will not only enhance its current operational capabilities but also secure its position as a leader in European technological innovation. The synergy between human expertise in systems thinking and local industrial assets creates a robust framework for sustainable growth.</w:t>
      </w:r>
    </w:p>
    <w:bookmarkEnd w:id="30"/>
    <w:bookmarkStart w:id="31" w:name="recommendations"/>
    <w:p>
      <w:pPr>
        <w:pStyle w:val="Heading2"/>
      </w:pPr>
      <w:r>
        <w:t xml:space="preserve">8. Recommendations</w:t>
      </w:r>
    </w:p>
    <w:p>
      <w:pPr>
        <w:numPr>
          <w:ilvl w:val="0"/>
          <w:numId w:val="1002"/>
        </w:numPr>
        <w:pStyle w:val="Compact"/>
      </w:pPr>
      <w:r>
        <w:rPr>
          <w:bCs/>
          <w:b/>
        </w:rPr>
        <w:t xml:space="preserve">Promote Interdisciplinary Education:</w:t>
      </w:r>
      <w:r>
        <w:t xml:space="preserve"> </w:t>
      </w:r>
      <w:r>
        <w:t xml:space="preserve">Support academic programs that emphasize systems thinking alongside technical specialization.</w:t>
      </w:r>
    </w:p>
    <w:p>
      <w:pPr>
        <w:numPr>
          <w:ilvl w:val="0"/>
          <w:numId w:val="1002"/>
        </w:numPr>
        <w:pStyle w:val="Compact"/>
      </w:pPr>
      <w:r>
        <w:rPr>
          <w:bCs/>
          <w:b/>
        </w:rPr>
        <w:t xml:space="preserve">Foster Industry-Academia Collaboration:</w:t>
      </w:r>
    </w:p>
    <w:p>
      <w:pPr>
        <w:numPr>
          <w:ilvl w:val="0"/>
          <w:numId w:val="1002"/>
        </w:numPr>
        <w:pStyle w:val="Compact"/>
      </w:pPr>
      <w:r>
        <w:rPr>
          <w:bCs/>
          <w:b/>
        </w:rPr>
        <w:t xml:space="preserve">Standardize Practices:</w:t>
      </w:r>
      <w:r>
        <w:t xml:space="preserve">: Encourage the adoption of ISO standards across all major projects in United Kingdom Manchester to ensure consistency and quality.</w:t>
      </w:r>
    </w:p>
    <w:p>
      <w:pPr>
        <w:pStyle w:val="FirstParagraph"/>
      </w:pPr>
      <w:r>
        <w:rPr>
          <w:iCs/>
          <w:i/>
        </w:rPr>
        <w:t xml:space="preserve">This document serves as a foundational guide for stakeholders involved in engineering and technology sectors within United Kingdom Manchester. It underscores the critical role of the Systems Engineer in driving progress, efficiency, and innovation across the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Engineering in United Kingdom Manchester</dc:title>
  <dc:creator/>
  <dc:language>en</dc:language>
  <cp:keywords/>
  <dcterms:created xsi:type="dcterms:W3CDTF">2026-07-29T12:55:14Z</dcterms:created>
  <dcterms:modified xsi:type="dcterms:W3CDTF">2026-07-29T12:55:14Z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