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Tailor</w:t>
      </w:r>
      <w:r>
        <w:t xml:space="preserve"> </w:t>
      </w:r>
      <w:r>
        <w:t xml:space="preserve">Project</w:t>
      </w:r>
      <w:r>
        <w:t xml:space="preserve"> </w:t>
      </w:r>
      <w:r>
        <w:t xml:space="preserve">Report</w:t>
      </w:r>
      <w:r>
        <w:t xml:space="preserve"> </w:t>
      </w:r>
      <w:r>
        <w:t xml:space="preserve">-</w:t>
      </w:r>
      <w:r>
        <w:t xml:space="preserve"> </w:t>
      </w:r>
      <w:r>
        <w:t xml:space="preserve">Australia</w:t>
      </w:r>
      <w:r>
        <w:t xml:space="preserve"> </w:t>
      </w:r>
      <w:r>
        <w:t xml:space="preserve">Sydney</w:t>
      </w:r>
    </w:p>
    <w:p>
      <w:pPr>
        <w:pStyle w:val="FirstParagraph"/>
      </w:pPr>
      <w:r>
        <w:t xml:space="preserve">```html</w:t>
      </w:r>
    </w:p>
    <w:bookmarkStart w:id="28" w:name="X6b05dbf0d4f77944c64bf347383e49b177c05b9"/>
    <w:p>
      <w:pPr>
        <w:pStyle w:val="Heading1"/>
      </w:pPr>
      <w:r>
        <w:rPr>
          <w:bCs/>
          <w:b/>
        </w:rPr>
        <w:t xml:space="preserve">Project Report</w:t>
      </w:r>
      <w:r>
        <w:t xml:space="preserve">: Establishment of a Premium Tailoring Business in</w:t>
      </w:r>
      <w:r>
        <w:t xml:space="preserve"> </w:t>
      </w:r>
      <w:r>
        <w:rPr>
          <w:bCs/>
          <w:b/>
        </w:rPr>
        <w:t xml:space="preserve">Australia Sydney</w:t>
      </w:r>
    </w:p>
    <w:p>
      <w:r>
        <w:pict>
          <v:rect style="width:0;height:1.5pt" o:hralign="center" o:hrstd="t" o:hr="t"/>
        </w:pict>
      </w:r>
    </w:p>
    <w:p>
      <w:pPr>
        <w:pStyle w:val="FirstParagraph"/>
      </w:pPr>
      <w:r>
        <w:rPr>
          <w:iCs/>
          <w:i/>
        </w:rPr>
        <w:t xml:space="preserve">Date: October 26, 2023</w:t>
      </w:r>
      <w:r>
        <w:br/>
      </w:r>
      <w:r>
        <w:rPr>
          <w:iCs/>
          <w:i/>
        </w:rPr>
        <w:t xml:space="preserve">Prepared for: Stakeholders and Investors</w:t>
      </w:r>
      <w:r>
        <w:br/>
      </w:r>
      <w:r>
        <w:rPr>
          <w:iCs/>
          <w:i/>
        </w:rPr>
        <w:t xml:space="preserve">Subject: Strategic Implementation of the</w:t>
      </w:r>
      <w:r>
        <w:rPr>
          <w:iCs/>
          <w:i/>
        </w:rPr>
        <w:t xml:space="preserve"> </w:t>
      </w:r>
      <w:r>
        <w:rPr>
          <w:iCs/>
          <w:i/>
          <w:iCs/>
          <w:i/>
        </w:rPr>
        <w:t xml:space="preserve">Tailor</w:t>
      </w:r>
      <w:r>
        <w:rPr>
          <w:iCs/>
          <w:i/>
        </w:rPr>
        <w:t xml:space="preserve"> </w:t>
      </w:r>
      <w:r>
        <w:rPr>
          <w:iCs/>
          <w:i/>
        </w:rPr>
        <w:t xml:space="preserve">Brand in the New South Wales Market</w:t>
      </w:r>
    </w:p>
    <w:bookmarkStart w:id="20" w:name="executive-summary"/>
    <w:p>
      <w:pPr>
        <w:pStyle w:val="Heading2"/>
      </w:pPr>
      <w:r>
        <w:t xml:space="preserve">1. Executive Summary</w:t>
      </w:r>
    </w:p>
    <w:p>
      <w:pPr>
        <w:pStyle w:val="FirstParagraph"/>
      </w:pPr>
      <w:r>
        <w:t xml:space="preserve">This</w:t>
      </w:r>
    </w:p>
    <w:p>
      <w:pPr>
        <w:pStyle w:val="BodyText"/>
      </w:pPr>
      <w:r>
        <w:t xml:space="preserve">Tailor Project Report</w:t>
      </w:r>
    </w:p>
    <w:p>
      <w:pPr>
        <w:pStyle w:val="BodyText"/>
      </w:pPr>
      <w:r>
        <w:t xml:space="preserve">The primary objective of this initiative is to establish a high-end bespoke tailoring shop in the heart of</w:t>
      </w:r>
      <w:r>
        <w:t xml:space="preserve"> </w:t>
      </w:r>
      <w:r>
        <w:rPr>
          <w:iCs/>
          <w:i/>
        </w:rPr>
        <w:t xml:space="preserve">Australia Sydney</w:t>
      </w:r>
      <w:r>
        <w:t xml:space="preserve">. By leveraging the rich cultural heritage of Sydney’s fashion district and targeting a diverse demographic, including local professionals and international tourists, we aim to capture significant market share within the first twenty-four months. The success of this project hinges on our ability to blend traditional craftsmanship with modern digital marketing strategies tailored specifically for the</w:t>
      </w:r>
    </w:p>
    <w:p>
      <w:pPr>
        <w:pStyle w:val="BodyText"/>
      </w:pPr>
      <w:r>
        <w:t xml:space="preserve">Australia Sydney</w:t>
      </w:r>
    </w:p>
    <w:p>
      <w:pPr>
        <w:pStyle w:val="BodyText"/>
      </w:pPr>
      <w:r>
        <w:t xml:space="preserve">region.</w:t>
      </w:r>
    </w:p>
    <w:bookmarkEnd w:id="20"/>
    <w:bookmarkStart w:id="21" w:name="project-background-and-objectives"/>
    <w:p>
      <w:pPr>
        <w:pStyle w:val="Heading2"/>
      </w:pPr>
      <w:r>
        <w:t xml:space="preserve">2. Project Background and Objectives</w:t>
      </w:r>
    </w:p>
    <w:p>
      <w:pPr>
        <w:pStyle w:val="FirstParagraph"/>
      </w:pPr>
      <w:r>
        <w:t xml:space="preserve">The concept of a bespoke</w:t>
      </w:r>
      <w:r>
        <w:t xml:space="preserve"> </w:t>
      </w:r>
      <w:r>
        <w:rPr>
          <w:iCs/>
          <w:i/>
        </w:rPr>
        <w:t xml:space="preserve">Tailor</w:t>
      </w:r>
      <w:r>
        <w:t xml:space="preserve"> </w:t>
      </w:r>
      <w:r>
        <w:t xml:space="preserve">business is rooted in the demand for personalized clothing solutions. In recent years, there has been a notable shift towards sustainable fashion and "slow couture" within Australia, moving away from fast fashion towards garments that are durable, ethically produced, and custom-fit. This</w:t>
      </w:r>
    </w:p>
    <w:p>
      <w:pPr>
        <w:pStyle w:val="BodyText"/>
      </w:pPr>
      <w:r>
        <w:t xml:space="preserve">Tailor</w:t>
      </w:r>
    </w:p>
    <w:p>
      <w:pPr>
        <w:pStyle w:val="BodyText"/>
      </w:pPr>
      <w:r>
        <w:t xml:space="preserve">project responds directly to this consumer behavior.</w:t>
      </w:r>
    </w:p>
    <w:p>
      <w:pPr>
        <w:pStyle w:val="BodyText"/>
      </w:pPr>
      <w:r>
        <w:t xml:space="preserve">The primary objectives for the</w:t>
      </w:r>
      <w:r>
        <w:t xml:space="preserve"> </w:t>
      </w:r>
      <w:r>
        <w:rPr>
          <w:iCs/>
          <w:i/>
        </w:rPr>
        <w:t xml:space="preserve">Tailor</w:t>
      </w:r>
      <w:r>
        <w:t xml:space="preserve"> </w:t>
      </w:r>
      <w:r>
        <w:t xml:space="preserve">business in</w:t>
      </w:r>
    </w:p>
    <w:p>
      <w:pPr>
        <w:pStyle w:val="BodyText"/>
      </w:pPr>
      <w:r>
        <w:t xml:space="preserve">Australia Sydney</w:t>
      </w:r>
    </w:p>
    <w:p>
      <w:pPr>
        <w:pStyle w:val="BodyText"/>
      </w:pPr>
      <w:r>
        <w:t xml:space="preserve">include:</w:t>
      </w:r>
    </w:p>
    <w:p>
      <w:pPr>
        <w:numPr>
          <w:ilvl w:val="0"/>
          <w:numId w:val="1001"/>
        </w:numPr>
        <w:pStyle w:val="Compact"/>
      </w:pPr>
      <w:r>
        <w:t xml:space="preserve">To establish a flagship boutique store in the Sydney CBD within six months of funding approval.</w:t>
      </w:r>
    </w:p>
    <w:p>
      <w:pPr>
        <w:pStyle w:val="FirstParagraph"/>
      </w:pPr>
      <w:r>
        <w:t xml:space="preserve">3. Market Analysis: The</w:t>
      </w:r>
    </w:p>
    <w:p>
      <w:pPr>
        <w:pStyle w:val="BodyText"/>
      </w:pPr>
      <w:r>
        <w:t xml:space="preserve">Australia Sydney</w:t>
      </w:r>
    </w:p>
    <w:p>
      <w:pPr>
        <w:pStyle w:val="BodyText"/>
      </w:pPr>
      <w:r>
        <w:t xml:space="preserve">Context</w:t>
      </w:r>
    </w:p>
    <w:p>
      <w:pPr>
        <w:pStyle w:val="BodyText"/>
      </w:pPr>
      <w:r>
        <w:t xml:space="preserve">The</w:t>
      </w:r>
    </w:p>
    <w:p>
      <w:pPr>
        <w:pStyle w:val="BodyText"/>
      </w:pPr>
      <w:r>
        <w:t xml:space="preserve">Tailor Project Report</w:t>
      </w:r>
    </w:p>
    <w:p>
      <w:pPr>
        <w:pStyle w:val="BodyText"/>
      </w:pPr>
      <w:r>
        <w:t xml:space="preserve">highlights a robust market environment in Sydney. As the economic hub of Australia,</w:t>
      </w:r>
    </w:p>
    <w:p>
      <w:pPr>
        <w:pStyle w:val="BodyText"/>
      </w:pPr>
      <w:r>
        <w:t xml:space="preserve">Australia Sydney</w:t>
      </w:r>
    </w:p>
    <w:p>
      <w:pPr>
        <w:pStyle w:val="BodyText"/>
      </w:pPr>
      <w:r>
        <w:t xml:space="preserve">hosts a dense population of finance professionals, legal experts, and corporate leaders who require impeccable formal wear for daily business operations. The demand for custom suits and shirts is particularly high in this demographic.</w:t>
      </w:r>
    </w:p>
    <w:p>
      <w:pPr>
        <w:pStyle w:val="BodyText"/>
      </w:pPr>
      <w:r>
        <w:t xml:space="preserve">Furthermore, Sydney is a premier tourist destination. Many international visitors seek to commission bespoke garments during their stay as a unique souvenir of their time in</w:t>
      </w:r>
    </w:p>
    <w:p>
      <w:pPr>
        <w:pStyle w:val="BodyText"/>
      </w:pPr>
      <w:r>
        <w:t xml:space="preserve">Australia Sydney</w:t>
      </w:r>
    </w:p>
    <w:p>
      <w:pPr>
        <w:pStyle w:val="BodyText"/>
      </w:pPr>
      <w:r>
        <w:t xml:space="preserve">. This dual-market approach (local professionals and international tourists) provides a balanced revenue stream for the</w:t>
      </w:r>
      <w:r>
        <w:t xml:space="preserve"> </w:t>
      </w:r>
      <w:r>
        <w:rPr>
          <w:iCs/>
          <w:i/>
        </w:rPr>
        <w:t xml:space="preserve">Tailor</w:t>
      </w:r>
      <w:r>
        <w:t xml:space="preserve"> </w:t>
      </w:r>
      <w:r>
        <w:t xml:space="preserve">business.</w:t>
      </w:r>
    </w:p>
    <w:p>
      <w:pPr>
        <w:pStyle w:val="BodyText"/>
      </w:pPr>
      <w:r>
        <w:rPr>
          <w:bCs/>
          <w:b/>
        </w:rPr>
        <w:t xml:space="preserve">Competition in Sydney is moderate. While there are established tailoring houses, many lack the integration of modern technology for measurement and fitting appointments. Our project differentiates itself by offering an omni-channel experience where clients can book fittings online and receive digital lookbooks before visiting our physical location.</w:t>
      </w:r>
    </w:p>
    <w:p>
      <w:pPr>
        <w:pStyle w:val="BodyText"/>
      </w:pPr>
    </w:p>
    <w:bookmarkEnd w:id="21"/>
    <w:bookmarkStart w:id="22" w:name="operational-plan"/>
    <w:p>
      <w:pPr>
        <w:pStyle w:val="Heading2"/>
      </w:pPr>
      <w:r>
        <w:t xml:space="preserve">4. Operational Plan</w:t>
      </w:r>
    </w:p>
    <w:p>
      <w:pPr>
        <w:pStyle w:val="FirstParagraph"/>
      </w:pPr>
      <w:r>
        <w:rPr>
          <w:bCs/>
          <w:b/>
        </w:rPr>
        <w:t xml:space="preserve">The operational phase of this</w:t>
      </w:r>
      <w:r>
        <w:rPr>
          <w:bCs/>
          <w:b/>
        </w:rPr>
        <w:t xml:space="preserve"> </w:t>
      </w:r>
      <w:r>
        <w:rPr>
          <w:iCs/>
          <w:i/>
          <w:bCs/>
          <w:b/>
        </w:rPr>
        <w:t xml:space="preserve">Tailor</w:t>
      </w:r>
      <w:r>
        <w:rPr>
          <w:bCs/>
          <w:b/>
        </w:rPr>
        <w:t xml:space="preserve"> </w:t>
      </w:r>
      <w:r>
        <w:rPr>
          <w:bCs/>
          <w:b/>
        </w:rPr>
        <w:t xml:space="preserve">project involves securing a high-visibility retail space in Sydney’s famous George Street or nearby Pitt Street Mall. The chosen location will feature both a showroom for fabric selection and a private fitting room to ensure confidentiality and comfort for our clients.</w:t>
      </w:r>
      <w:r>
        <w:t xml:space="preserve">sron</w:t>
      </w:r>
      <w:r>
        <w:rPr>
          <w:bCs/>
          <w:b/>
        </w:rPr>
        <w:t xml:space="preserve">Staffing will include two master tailors with over ten years of experience, one junior tailor for alterations, and front-of-house staff trained in luxury client relations. All staff will undergo specific training on the unique body types often found in the diverse</w:t>
      </w:r>
      <w:r>
        <w:rPr>
          <w:bCs/>
          <w:b/>
        </w:rPr>
        <w:t xml:space="preserve"> </w:t>
      </w:r>
      <w:r>
        <w:rPr>
          <w:bCs/>
          <w:b/>
          <w:bCs/>
          <w:b/>
        </w:rPr>
        <w:t xml:space="preserve">Australia Sydney</w:t>
      </w:r>
      <w:r>
        <w:rPr>
          <w:bCs/>
          <w:b/>
          <w:bCs/>
          <w:b/>
        </w:rPr>
        <w:t xml:space="preserve"> </w:t>
      </w:r>
      <w:r>
        <w:rPr>
          <w:bCs/>
          <w:b/>
          <w:bCs/>
          <w:b/>
          <w:bCs/>
          <w:b/>
        </w:rPr>
        <w:t xml:space="preserve">population.</w:t>
      </w:r>
      <w:r>
        <w:rPr>
          <w:bCs/>
          <w:b/>
          <w:bCs/>
          <w:b/>
        </w:rPr>
        <w:t xml:space="preserve">sron</w:t>
      </w:r>
      <w:r>
        <w:rPr>
          <w:bCs/>
          <w:b/>
          <w:bCs/>
          <w:b/>
          <w:bCs/>
          <w:b/>
        </w:rPr>
        <w:t xml:space="preserve">Inventory management will focus on sourcing high-quality fabrics from international suppliers as well as local Australian wool mills, emphasizing sustainability and provenance.</w:t>
      </w:r>
      <w:r>
        <w:rPr>
          <w:bCs/>
          <w:b/>
          <w:bCs/>
          <w:b/>
        </w:rPr>
        <w:t xml:space="preserve">sron</w:t>
      </w:r>
      <w:r>
        <w:rPr>
          <w:bCs/>
          <w:b/>
          <w:bCs/>
          <w:b/>
        </w:rPr>
        <w:t xml:space="preserve"> </w:t>
      </w:r>
    </w:p>
    <w:bookmarkEnd w:id="22"/>
    <w:bookmarkStart w:id="23" w:name="marketing-and-sales-strategy"/>
    <w:p>
      <w:pPr>
        <w:pStyle w:val="Heading2"/>
      </w:pPr>
      <w:r>
        <w:t xml:space="preserve">5. Marketing and Sales Strategy</w:t>
      </w:r>
    </w:p>
    <w:p>
      <w:pPr>
        <w:pStyle w:val="FirstParagraph"/>
      </w:pPr>
      <w:r>
        <w:t xml:space="preserve">The marketing strategy for the</w:t>
      </w:r>
      <w:r>
        <w:t xml:space="preserve"> </w:t>
      </w:r>
      <w:r>
        <w:rPr>
          <w:iCs/>
          <w:i/>
        </w:rPr>
        <w:t xml:space="preserve">Tailor</w:t>
      </w:r>
      <w:r>
        <w:t xml:space="preserve"> </w:t>
      </w:r>
      <w:r>
        <w:t xml:space="preserve">brand in</w:t>
      </w:r>
    </w:p>
    <w:p>
      <w:pPr>
        <w:pStyle w:val="BodyText"/>
      </w:pPr>
      <w:r>
        <w:t xml:space="preserve">Australia Sydney</w:t>
      </w:r>
    </w:p>
    <w:p>
      <w:pPr>
        <w:pStyle w:val="BodyText"/>
      </w:pPr>
      <w:r>
        <w:t xml:space="preserve">will be multi-faceted:</w:t>
      </w:r>
    </w:p>
    <w:p>
      <w:pPr>
        <w:pStyle w:val="BodyText"/>
      </w:pPr>
      <w:r>
        <w:t xml:space="preserve">Social Media Campaigns: Utilizing platforms like Instagram and LinkedIn to showcase behind-the-scenes tailoring processes. Targeted ads will focus on users interested in fashion, business, and travel within a fifty-kilometer radius of</w:t>
      </w:r>
    </w:p>
    <w:p>
      <w:pPr>
        <w:pStyle w:val="BodyText"/>
      </w:pPr>
      <w:r>
        <w:t xml:space="preserve">Australia Sydney</w:t>
      </w:r>
      <w:r>
        <w:rPr>
          <w:bCs/>
          <w:b/>
        </w:rPr>
        <w:t xml:space="preserve">.</w:t>
      </w:r>
      <w:r>
        <w:t xml:space="preserve">sron</w:t>
      </w:r>
      <w:r>
        <w:rPr>
          <w:bCs/>
          <w:b/>
        </w:rPr>
        <w:t xml:space="preserve">Strategic Partnerships: Collaborating with local hotels and luxury tour operators in Sydney to offer exclusive discounts to their guests. This leverages the tourism aspect of the project.</w:t>
      </w:r>
      <w:r>
        <w:t xml:space="preserve">sron</w:t>
      </w:r>
      <w:r>
        <w:rPr>
          <w:bCs/>
          <w:b/>
        </w:rPr>
        <w:t xml:space="preserve">Referral Programs: Implementing a robust referral scheme where existing clients are rewarded for recommending the</w:t>
      </w:r>
      <w:r>
        <w:rPr>
          <w:bCs/>
          <w:b/>
        </w:rPr>
        <w:t xml:space="preserve"> </w:t>
      </w:r>
      <w:r>
        <w:rPr>
          <w:iCs/>
          <w:i/>
          <w:bCs/>
          <w:b/>
        </w:rPr>
        <w:t xml:space="preserve">Tailor</w:t>
      </w:r>
      <w:r>
        <w:rPr>
          <w:bCs/>
          <w:b/>
        </w:rPr>
        <w:t xml:space="preserve"> </w:t>
      </w:r>
      <w:r>
        <w:rPr>
          <w:bCs/>
          <w:b/>
        </w:rPr>
        <w:t xml:space="preserve">service to colleagues or friends, capitalizing on word-of-mouth in Sydney’s tight-knit professional circles.</w:t>
      </w:r>
    </w:p>
    <w:p>
      <w:pPr>
        <w:pStyle w:val="BodyText"/>
      </w:pPr>
      <w:r>
        <w:rPr>
          <w:bCs/>
          <w:b/>
        </w:rPr>
        <w:t xml:space="preserve">Digital Presence: A mobile-responsive website optimized for local SEO terms such as "best tailor in Sydney" and "bespoke suits Australia."</w:t>
      </w:r>
      <w:r>
        <w:t xml:space="preserve">sron</w:t>
      </w:r>
      <w:r>
        <w:t xml:space="preserve"> </w:t>
      </w:r>
    </w:p>
    <w:bookmarkEnd w:id="23"/>
    <w:bookmarkStart w:id="24" w:name="financial-projections-and-budget"/>
    <w:p>
      <w:pPr>
        <w:pStyle w:val="Heading2"/>
      </w:pPr>
      <w:r>
        <w:t xml:space="preserve">6. Financial Projections and Budget</w:t>
      </w:r>
    </w:p>
    <w:p>
      <w:pPr>
        <w:pStyle w:val="FirstParagraph"/>
      </w:pPr>
      <w:r>
        <w:rPr>
          <w:bCs/>
          <w:b/>
        </w:rPr>
        <w:t xml:space="preserve">The initial investment required for this</w:t>
      </w:r>
      <w:r>
        <w:rPr>
          <w:bCs/>
          <w:b/>
        </w:rPr>
        <w:t xml:space="preserve"> </w:t>
      </w:r>
      <w:r>
        <w:rPr>
          <w:iCs/>
          <w:i/>
          <w:bCs/>
          <w:b/>
        </w:rPr>
        <w:t xml:space="preserve">Tailor</w:t>
      </w:r>
      <w:r>
        <w:rPr>
          <w:bCs/>
          <w:b/>
        </w:rPr>
        <w:t xml:space="preserve"> </w:t>
      </w:r>
      <w:r>
        <w:rPr>
          <w:bCs/>
          <w:b/>
        </w:rPr>
        <w:t xml:space="preserve">project is estimated at AUD $450,000. This budget covers leasehold improvements in the Sydney CBD, purchasing specialized sewing equipment, initial fabric inventory, marketing launch costs, and operating capital for the first six months.</w:t>
      </w:r>
      <w:r>
        <w:t xml:space="preserve">sron</w:t>
      </w:r>
      <w:r>
        <w:rPr>
          <w:bCs/>
          <w:b/>
        </w:rPr>
        <w:t xml:space="preserve">Revenue projections are conservative but optimistic. Based on an average order value of AUD $250 for shirts and AUD $1500 for full suits or coats, we estimate serving approximately ten clients per week in the first year, growing to twenty-five clients per week by year two.</w:t>
      </w:r>
      <w:r>
        <w:t xml:space="preserve">sron</w:t>
      </w:r>
      <w:r>
        <w:rPr>
          <w:bCs/>
          <w:b/>
        </w:rPr>
        <w:t xml:space="preserve">Expenses include rent (high in</w:t>
      </w:r>
      <w:r>
        <w:rPr>
          <w:bCs/>
          <w:b/>
        </w:rPr>
        <w:t xml:space="preserve"> </w:t>
      </w:r>
      <w:r>
        <w:rPr>
          <w:bCs/>
          <w:b/>
          <w:bCs/>
          <w:b/>
        </w:rPr>
        <w:t xml:space="preserve">Australia Sydney</w:t>
      </w:r>
      <w:r>
        <w:rPr>
          <w:bCs/>
          <w:b/>
          <w:bCs/>
          <w:b/>
          <w:bCs/>
          <w:b/>
        </w:rPr>
        <w:t xml:space="preserve">sron</w:t>
      </w:r>
      <w:r>
        <w:rPr>
          <w:bCs/>
          <w:b/>
          <w:bCs/>
          <w:b/>
          <w:bCs/>
          <w:b/>
        </w:rPr>
        <w:t xml:space="preserve"> </w:t>
      </w:r>
    </w:p>
    <w:bookmarkEnd w:id="24"/>
    <w:bookmarkStart w:id="25" w:name="risk-management"/>
    <w:p>
      <w:pPr>
        <w:pStyle w:val="Heading2"/>
      </w:pPr>
      <w:r>
        <w:t xml:space="preserve">7. Risk Management</w:t>
      </w:r>
    </w:p>
    <w:p>
      <w:pPr>
        <w:pStyle w:val="FirstParagraph"/>
      </w:pPr>
      <w:r>
        <w:t xml:space="preserve">Risk identification is crucial in any</w:t>
      </w:r>
    </w:p>
    <w:p>
      <w:pPr>
        <w:pStyle w:val="BodyText"/>
      </w:pPr>
      <w:r>
        <w:t xml:space="preserve">Tailor Project Report</w:t>
      </w:r>
    </w:p>
    <w:p>
      <w:pPr>
        <w:pStyle w:val="BodyText"/>
      </w:pPr>
      <w:r>
        <w:t xml:space="preserve">. The primary risks include:</w:t>
      </w:r>
    </w:p>
    <w:p>
      <w:pPr>
        <w:pStyle w:val="BodyText"/>
      </w:pPr>
      <w:r>
        <w:rPr>
          <w:bCs/>
          <w:b/>
        </w:rPr>
        <w:t xml:space="preserve">Economic Downturn: If the Australian economy slows, discretionary spending on luxury items may decrease. Mitigation includes offering a wider range of price points and focusing on essential alterations services.</w:t>
      </w:r>
      <w:r>
        <w:t xml:space="preserve">sron</w:t>
      </w:r>
      <w:r>
        <w:rPr>
          <w:bCs/>
          <w:b/>
        </w:rPr>
        <w:t xml:space="preserve">Supply Chain Disruptions: Sourcing fabrics globally can be risky. We will maintain stock levels for popular fabrics and establish local backup suppliers to ensure continuity.</w:t>
      </w:r>
      <w:r>
        <w:t xml:space="preserve">sron</w:t>
      </w:r>
      <w:r>
        <w:rPr>
          <w:bCs/>
          <w:b/>
        </w:rPr>
        <w:t xml:space="preserve">Competition: The Sydney market is competitive. Our continuous investment in training and technology will keep us ahead of competitors by offering superior fit and customer experience.</w:t>
      </w:r>
    </w:p>
    <w:p>
      <w:pPr>
        <w:pStyle w:val="BodyText"/>
      </w:pPr>
    </w:p>
    <w:bookmarkEnd w:id="25"/>
    <w:bookmarkStart w:id="26" w:name="implementation-timeline"/>
    <w:p>
      <w:pPr>
        <w:pStyle w:val="Heading2"/>
      </w:pPr>
      <w:r>
        <w:t xml:space="preserve">8. Implementation Timeline</w:t>
      </w:r>
    </w:p>
    <w:p>
      <w:pPr>
        <w:pStyle w:val="FirstParagraph"/>
      </w:pPr>
      <w:r>
        <w:t xml:space="preserve">The project will follow a strict timeline:</w:t>
      </w:r>
    </w:p>
    <w:p>
      <w:pPr>
        <w:pStyle w:val="BodyText"/>
      </w:pPr>
      <w:r>
        <w:rPr>
          <w:bCs/>
          <w:b/>
        </w:rPr>
        <w:t xml:space="preserve">Months 1-3: Market research finalization, lease negotiation in Sydney CBD, and securing funding.</w:t>
      </w:r>
      <w:r>
        <w:t xml:space="preserve">sron</w:t>
      </w:r>
      <w:r>
        <w:rPr>
          <w:bCs/>
          <w:b/>
        </w:rPr>
        <w:t xml:space="preserve">sron</w:t>
      </w:r>
      <w:r>
        <w:rPr>
          <w:bCs/>
          <w:b/>
          <w:bCs/>
          <w:b/>
        </w:rPr>
        <w:t xml:space="preserve">sron</w:t>
      </w:r>
      <w:r>
        <w:rPr>
          <w:bCs/>
          <w:b/>
          <w:bCs/>
          <w:b/>
          <w:bCs/>
          <w:b/>
        </w:rPr>
        <w:t xml:space="preserve">Australia Sydney</w:t>
      </w:r>
      <w:r>
        <w:rPr>
          <w:bCs/>
          <w:b/>
          <w:bCs/>
          <w:b/>
          <w:bCs/>
          <w:b/>
        </w:rPr>
        <w:t xml:space="preserve"> </w:t>
      </w:r>
      <w:r>
        <w:rPr>
          <w:bCs/>
          <w:b/>
          <w:bCs/>
          <w:b/>
          <w:bCs/>
          <w:b/>
          <w:bCs/>
          <w:b/>
        </w:rPr>
        <w:t xml:space="preserve">to coincide with Fashion Week events.</w:t>
      </w:r>
      <w:r>
        <w:rPr>
          <w:bCs/>
          <w:b/>
          <w:bCs/>
          <w:b/>
          <w:bCs/>
          <w:b/>
        </w:rPr>
        <w:t xml:space="preserve">sron</w:t>
      </w:r>
      <w:r>
        <w:br/>
      </w:r>
    </w:p>
    <w:bookmarkEnd w:id="26"/>
    <w:bookmarkStart w:id="27" w:name="conclusion"/>
    <w:p>
      <w:pPr>
        <w:pStyle w:val="Heading2"/>
      </w:pPr>
      <w:r>
        <w:t xml:space="preserve">9. Conclusion</w:t>
      </w:r>
    </w:p>
    <w:p>
      <w:pPr>
        <w:pStyle w:val="FirstParagraph"/>
      </w:pPr>
      <w:r>
        <w:t xml:space="preserve">This</w:t>
      </w:r>
      <w:r>
        <w:t xml:space="preserve"> </w:t>
      </w:r>
      <w:r>
        <w:rPr>
          <w:iCs/>
          <w:i/>
        </w:rPr>
        <w:t xml:space="preserve">Tailor Project Report</w:t>
      </w:r>
      <w:r>
        <w:t xml:space="preserve"> </w:t>
      </w:r>
      <w:r>
        <w:t xml:space="preserve">demonstrates the viability and potential success of establishing a bespoke tailoring business in</w:t>
      </w:r>
    </w:p>
    <w:p>
      <w:pPr>
        <w:pStyle w:val="BodyText"/>
      </w:pPr>
      <w:r>
        <w:t xml:space="preserve">Australia Sydney</w:t>
      </w:r>
      <w:r>
        <w:rPr>
          <w:bCs/>
          <w:b/>
        </w:rPr>
        <w:t xml:space="preserve">. With a clear understanding of the local market, a robust operational plan, and effective marketing strategies, we are well-positioned to become the leading provider of custom clothing services in the region. The unique combination of high-quality craftsmanship and strategic location makes this project an attractive investment opportunity for stakeholders.</w:t>
      </w:r>
      <w:r>
        <w:t xml:space="preserve">sron</w:t>
      </w:r>
    </w:p>
    <w:p>
      <w:pPr>
        <w:pStyle w:val="BodyText"/>
      </w:pPr>
      <w:r>
        <w:t xml:space="preserve">sron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Tailor Project Report - Australia Sydney</dc:title>
  <dc:creator/>
  <dc:language>en</dc:language>
  <cp:keywords/>
  <dcterms:created xsi:type="dcterms:W3CDTF">2026-07-29T10:28:18Z</dcterms:created>
  <dcterms:modified xsi:type="dcterms:W3CDTF">2026-07-29T10:28:18Z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