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8" w:name="Xef8f8881e0b9f43134b6146eec76f7f16b9e54c"/>
    <w:p>
      <w:pPr>
        <w:pStyle w:val="Heading1"/>
      </w:pPr>
      <w:r>
        <w:t xml:space="preserve">Strategic Project Report: Establishing Premium Tailor Services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comprehensive strategy, market analysis, and operational framework required to establish a premier tailor business within the unique socio-economic landscape of Brazil Brasília. As the capital city of Brazil, Brasília presents a distinct demographic profile characterized by high disposable income among public servants and political elites, yet limited local availability of high-quality bespoke tailoring services. This report argues that investing in a sophisticated tailor brand in this region addresses a critical market gap. The project aims to deliver exceptional craftsmanship while capturing the loyalty of the city’s elite, thereby ensuring sustainable profitability and long-term growth within the Brazilian market.</w:t>
      </w:r>
    </w:p>
    <w:bookmarkEnd w:id="20"/>
    <w:bookmarkStart w:id="21" w:name="introduction-and-context"/>
    <w:p>
      <w:pPr>
        <w:pStyle w:val="Heading2"/>
      </w:pPr>
      <w:r>
        <w:t xml:space="preserve">2. Introduction and Context</w:t>
      </w:r>
    </w:p>
    <w:p>
      <w:pPr>
        <w:pStyle w:val="FirstParagraph"/>
      </w:pPr>
      <w:r>
        <w:t xml:space="preserve">Brazil Brasília is not merely a city; it is a planned metropolis with specific cultural and economic dynamics that differ significantly from other Brazilian hubs like São Paulo or Rio de Janeiro. The concept of the "Tailor" in this context extends beyond simple alterations; it represents bespoke craftsmanship, personalized service, and status. The objective of this Project Report is to define how a tailor business can thrive in Brazil Brasília by leveraging the city's political centrality and economic stability.</w:t>
      </w:r>
    </w:p>
    <w:p>
      <w:pPr>
        <w:pStyle w:val="BodyText"/>
      </w:pPr>
      <w:r>
        <w:t xml:space="preserve">The core mission is to position our tailor brand as the go-to destination for politicians, high-ranking civil servants, diplomats, and wealthy residents who demand precision fit, premium fabrics, and confidentiality. By focusing on these key demographics in Brazil Brasília, we can build a brand reputation that commands premium pricing.</w:t>
      </w:r>
    </w:p>
    <w:bookmarkEnd w:id="21"/>
    <w:bookmarkStart w:id="22" w:name="X15a7d3ade00220be64d8b009a98adae902ebccc"/>
    <w:p>
      <w:pPr>
        <w:pStyle w:val="Heading2"/>
      </w:pPr>
      <w:r>
        <w:t xml:space="preserve">3. Market Analysis: The Tailor Landscape in Brazil Brasília</w:t>
      </w:r>
    </w:p>
    <w:p>
      <w:pPr>
        <w:pStyle w:val="FirstParagraph"/>
      </w:pPr>
      <w:r>
        <w:rPr>
          <w:bCs/>
          <w:b/>
        </w:rPr>
        <w:t xml:space="preserve">3.1 Demographic Profile</w:t>
      </w:r>
      <w:r>
        <w:br/>
      </w:r>
      <w:r>
        <w:t xml:space="preserve">The population of Brazil Brasília consists largely of public servants, military personnel, and contractors associated with the federal government. This demographic generally enjoys job security and competitive salaries, resulting in a high concentration of individuals with significant purchasing power for personal grooming and formal attire.</w:t>
      </w:r>
    </w:p>
    <w:p>
      <w:pPr>
        <w:pStyle w:val="BodyText"/>
      </w:pPr>
      <w:r>
        <w:rPr>
          <w:bCs/>
          <w:b/>
        </w:rPr>
        <w:t xml:space="preserve">3.2 Competitive Analysis</w:t>
      </w:r>
      <w:r>
        <w:br/>
      </w:r>
      <w:r>
        <w:t xml:space="preserve">Currently, the market for tailor services in Brazil Brasília is fragmented. While there are many local seamstresses offering basic repairs and alterations, there is a scarcity of establishments that offer full bespoke tailoring comparable to European or high-end São Paulo standards. Most high-quality suits are imported from Rio de Janeiro or abroad, involving long wait times and logistical challenges. This inefficiency creates a prime opportunity for a local tailor in Brazil Brasília to reduce lead times while maintaining quality.</w:t>
      </w:r>
    </w:p>
    <w:p>
      <w:pPr>
        <w:pStyle w:val="BodyText"/>
      </w:pPr>
      <w:r>
        <w:rPr>
          <w:bCs/>
          <w:b/>
        </w:rPr>
        <w:t xml:space="preserve">3.3 Clientele Needs</w:t>
      </w:r>
      <w:r>
        <w:br/>
      </w:r>
      <w:r>
        <w:t xml:space="preserve">The clients in Brazil Brasília require more than just clothing; they require discretion, urgency, and adaptability due to the fast-paced nature of political life. A tailor who can offer rush services for diplomatic events or parliamentary sessions holds a distinct competitive advantage.</w:t>
      </w:r>
    </w:p>
    <w:bookmarkEnd w:id="22"/>
    <w:bookmarkStart w:id="23" w:name="strategic-objectives"/>
    <w:p>
      <w:pPr>
        <w:pStyle w:val="Heading2"/>
      </w:pPr>
      <w:r>
        <w:t xml:space="preserve">4. Strategic Objectives</w:t>
      </w:r>
    </w:p>
    <w:p>
      <w:pPr>
        <w:pStyle w:val="FirstParagraph"/>
      </w:pPr>
      <w:r>
        <w:t xml:space="preserve">To ensure the success of this Project Report’s implementation in Brazil Brasília, we have defined the following strategic objectives:</w:t>
      </w:r>
    </w:p>
    <w:p>
      <w:pPr>
        <w:numPr>
          <w:ilvl w:val="0"/>
          <w:numId w:val="1001"/>
        </w:numPr>
        <w:pStyle w:val="Compact"/>
      </w:pPr>
      <w:r>
        <w:rPr>
          <w:bCs/>
          <w:b/>
        </w:rPr>
        <w:t xml:space="preserve">Premium Positioning:</w:t>
      </w:r>
      <w:r>
        <w:t xml:space="preserve"> </w:t>
      </w:r>
      <w:r>
        <w:t xml:space="preserve">Establish a brand identity that reflects luxury and precision, tailored to the sophisticated tastes of Brasília’s elite.</w:t>
      </w:r>
    </w:p>
    <w:p>
      <w:pPr>
        <w:numPr>
          <w:ilvl w:val="0"/>
          <w:numId w:val="1001"/>
        </w:numPr>
        <w:pStyle w:val="Compact"/>
      </w:pPr>
      <w:r>
        <w:rPr>
          <w:bCs/>
          <w:b/>
        </w:rPr>
        <w:t xml:space="preserve">Operational Excellence:</w:t>
      </w:r>
      <w:r>
        <w:t xml:space="preserve">Create a streamlined supply chain that sources high-quality fabrics from international suppliers while maintaining local cutting and fitting capabilities in Brazil Brasília.</w:t>
      </w:r>
    </w:p>
    <w:p>
      <w:pPr>
        <w:numPr>
          <w:ilvl w:val="0"/>
          <w:numId w:val="1001"/>
        </w:numPr>
        <w:pStyle w:val="Compact"/>
      </w:pPr>
      <w:r>
        <w:rPr>
          <w:bCs/>
          <w:b/>
        </w:rPr>
        <w:t xml:space="preserve">Digital Integration:</w:t>
      </w:r>
      <w:r>
        <w:t xml:space="preserve"> </w:t>
      </w:r>
      <w:r>
        <w:t xml:space="preserve">Implement a digital consultation platform for remote measurements, acknowledging the busy schedules of potential clients in the capital.</w:t>
      </w:r>
    </w:p>
    <w:p>
      <w:pPr>
        <w:numPr>
          <w:ilvl w:val="0"/>
          <w:numId w:val="1001"/>
        </w:numPr>
        <w:pStyle w:val="Compact"/>
      </w:pPr>
      <w:r>
        <w:rPr>
          <w:bCs/>
          <w:b/>
        </w:rPr>
        <w:t xml:space="preserve">Sustainability:</w:t>
      </w:r>
      <w:r>
        <w:t xml:space="preserve"> </w:t>
      </w:r>
      <w:r>
        <w:t xml:space="preserve">Adopt ethical manufacturing practices, aligning with global trends that are increasingly important to educated consumers in Brazil.</w:t>
      </w:r>
    </w:p>
    <w:bookmarkEnd w:id="23"/>
    <w:bookmarkStart w:id="24" w:name="operational-plan"/>
    <w:p>
      <w:pPr>
        <w:pStyle w:val="Heading2"/>
      </w:pPr>
      <w:r>
        <w:t xml:space="preserve">5. Operational Plan</w:t>
      </w:r>
    </w:p>
    <w:p>
      <w:pPr>
        <w:pStyle w:val="FirstParagraph"/>
      </w:pPr>
      <w:r>
        <w:rPr>
          <w:bCs/>
          <w:b/>
        </w:rPr>
        <w:t xml:space="preserve">5.1 Location Strategy</w:t>
      </w:r>
      <w:r>
        <w:br/>
      </w:r>
      <w:r>
        <w:t xml:space="preserve">The tailor shop must be located in the Setor de Clubes or near the Esplanada dos Ministérios, areas frequented by government officials and high-net-worth individuals. Accessibility and prestige are paramount for a tailor business in Brazil Brasília.</w:t>
      </w:r>
    </w:p>
    <w:p>
      <w:pPr>
        <w:pStyle w:val="BodyText"/>
      </w:pPr>
      <w:r>
        <w:rPr>
          <w:bCs/>
          <w:b/>
        </w:rPr>
        <w:t xml:space="preserve">5.2 Staffing and Expertise</w:t>
      </w:r>
      <w:r>
        <w:br/>
      </w:r>
      <w:r>
        <w:t xml:space="preserve">Recruitment will focus on hiring master tailors with experience in European bespoke techniques, combined with local staff who understand the cultural nuances of Brazil Brasília. Customer service representatives must be trained in diplomacy and discretion, as dealing with public figures requires utmost professionalism.</w:t>
      </w:r>
    </w:p>
    <w:p>
      <w:pPr>
        <w:pStyle w:val="BodyText"/>
      </w:pPr>
      <w:r>
        <w:rPr>
          <w:bCs/>
          <w:b/>
        </w:rPr>
        <w:t xml:space="preserve">5.3 Technology Integration</w:t>
      </w:r>
      <w:r>
        <w:br/>
      </w:r>
      <w:r>
        <w:t xml:space="preserve">We will utilize 3D body scanning technology to ensure perfect fits, reducing the need for multiple fittings. This technological edge will be marketed heavily in Brazil Brasília to differentiate our tailor service from traditional competitors.</w:t>
      </w:r>
    </w:p>
    <w:bookmarkEnd w:id="24"/>
    <w:bookmarkStart w:id="25" w:name="Xef1bf6136d40712e5bc709c79cee97ac63cdd05"/>
    <w:p>
      <w:pPr>
        <w:pStyle w:val="Heading2"/>
      </w:pPr>
      <w:r>
        <w:t xml:space="preserve">6. Financial Projections and Investment Needs</w:t>
      </w:r>
    </w:p>
    <w:p>
      <w:pPr>
        <w:pStyle w:val="FirstParagraph"/>
      </w:pPr>
      <w:r>
        <w:t xml:space="preserve">The initial investment for the tailor project includes costs related to leasehold improvements, high-end sewing equipment, fabric inventory, and marketing launch campaigns within Brazil Brasília. Based on preliminary market research in this region of Brazil:</w:t>
      </w:r>
    </w:p>
    <w:p>
      <w:pPr>
        <w:numPr>
          <w:ilvl w:val="0"/>
          <w:numId w:val="1002"/>
        </w:numPr>
        <w:pStyle w:val="Compact"/>
      </w:pPr>
      <w:r>
        <w:rPr>
          <w:bCs/>
          <w:b/>
        </w:rPr>
        <w:t xml:space="preserve">Year 1:</w:t>
      </w:r>
      <w:r>
        <w:t xml:space="preserve"> </w:t>
      </w:r>
      <w:r>
        <w:t xml:space="preserve">Focus on brand awareness and acquiring a loyal client base among government officials. Break-even is projected by month 14.</w:t>
      </w:r>
    </w:p>
    <w:p>
      <w:pPr>
        <w:numPr>
          <w:ilvl w:val="0"/>
          <w:numId w:val="1002"/>
        </w:numPr>
        <w:pStyle w:val="Compact"/>
      </w:pPr>
      <w:r>
        <w:rPr>
          <w:bCs/>
          <w:b/>
        </w:rPr>
        <w:t xml:space="preserve">Year 2-3:</w:t>
      </w:r>
    </w:p>
    <w:bookmarkEnd w:id="25"/>
    <w:bookmarkStart w:id="26" w:name="risk-management"/>
    <w:p>
      <w:pPr>
        <w:pStyle w:val="Heading2"/>
      </w:pPr>
      <w:r>
        <w:t xml:space="preserve">7. Risk Management</w:t>
      </w:r>
    </w:p>
    <w:p>
      <w:pPr>
        <w:pStyle w:val="FirstParagraph"/>
      </w:pPr>
      <w:r>
        <w:rPr>
          <w:bCs/>
          <w:b/>
        </w:rPr>
        <w:t xml:space="preserve">Economic Volatility:</w:t>
      </w:r>
      <w:r>
        <w:t xml:space="preserve"> </w:t>
      </w:r>
      <w:r>
        <w:t xml:space="preserve">While Brazil Brasília is more stable than other regions, national economic fluctuations in Brazil can impact discretionary spending. We mitigate this by focusing on essential high-end maintenance and alterations which remain popular even during downturns.</w:t>
      </w:r>
    </w:p>
    <w:p>
      <w:pPr>
        <w:pStyle w:val="BodyText"/>
      </w:pPr>
      <w:r>
        <w:rPr>
          <w:bCs/>
          <w:b/>
        </w:rPr>
        <w:t xml:space="preserve">Political Shifts:</w:t>
      </w:r>
      <w:r>
        <w:t xml:space="preserve"> </w:t>
      </w:r>
      <w:r>
        <w:t xml:space="preserve">Changes in administration can affect the dynamics of the capital. However, the civil service remains relatively constant, providing a stable customer base for our tailor services regardless of political cycles.</w:t>
      </w:r>
    </w:p>
    <w:bookmarkEnd w:id="26"/>
    <w:bookmarkStart w:id="27" w:name="conclusion-and-recommendations"/>
    <w:p>
      <w:pPr>
        <w:pStyle w:val="Heading2"/>
      </w:pPr>
      <w:r>
        <w:t xml:space="preserve">8. Conclusion and Recommendations</w:t>
      </w:r>
    </w:p>
    <w:p>
      <w:pPr>
        <w:pStyle w:val="FirstParagraph"/>
      </w:pPr>
      <w:r>
        <w:t xml:space="preserve">This Project Report concludes that establishing a high-end tailor business in Brazil Brasília is not only viable but highly lucrative. The combination of a wealthy, politically connected demographic with a lack of specialized local services creates an untapped market. By executing the strategies outlined above—focusing on quality, discretion, and technological innovation—we can dominate the tailor sector in this unique Brazilian capital.</w:t>
      </w:r>
    </w:p>
    <w:p>
      <w:pPr>
        <w:pStyle w:val="BodyText"/>
      </w:pPr>
      <w:r>
        <w:t xml:space="preserve">We recommend immediate approval to proceed with site selection and preliminary hiring for key tailoring staff. The time is right to set a new standard for bespoke fashion in Brazil Brasília, meeting the needs of those who shape the nation’s future while looking their best.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Brazil Brasília</dc:title>
  <dc:creator/>
  <dc:language>en</dc:language>
  <cp:keywords/>
  <dcterms:created xsi:type="dcterms:W3CDTF">2026-07-29T16:01:51Z</dcterms:created>
  <dcterms:modified xsi:type="dcterms:W3CDTF">2026-07-29T16:01:51Z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