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Tailor</w:t>
      </w:r>
      <w:r>
        <w:t xml:space="preserve"> </w:t>
      </w:r>
      <w:r>
        <w:t xml:space="preserve">Project</w:t>
      </w:r>
      <w:r>
        <w:t xml:space="preserve"> </w:t>
      </w:r>
      <w:r>
        <w:t xml:space="preserve">Report</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project-report-on-tailor-services"/>
    <w:p>
      <w:pPr>
        <w:pStyle w:val="Heading1"/>
      </w:pPr>
      <w:r>
        <w:t xml:space="preserve">Project Report on Tailor Services</w:t>
      </w:r>
    </w:p>
    <w:p>
      <w:pPr>
        <w:pStyle w:val="FirstParagraph"/>
      </w:pPr>
      <w:r>
        <w:rPr>
          <w:bCs/>
          <w:b/>
        </w:rPr>
        <w:t xml:space="preserve">Location:</w:t>
      </w:r>
    </w:p>
    <w:bookmarkEnd w:id="20"/>
    <w:bookmarkStart w:id="21" w:name="introduction"/>
    <w:p>
      <w:pPr>
        <w:pStyle w:val="Heading2"/>
      </w:pPr>
      <w:r>
        <w:t xml:space="preserve">Introduction</w:t>
      </w:r>
    </w:p>
    <w:p>
      <w:pPr>
        <w:pStyle w:val="FirstParagraph"/>
      </w:pPr>
      <w:r>
        <w:t xml:space="preserve">The tailoring industry in Brazil, particularly within the vibrant city of Rio de Janeiro, represents a significant intersection of tradition and modern commerce. This Project Report aims to analyze the current landscape of tailor services in Brazil Rio de Janeiro. The cultural fabric of this coastal metropolis is deeply intertwined with fashion, Carnival preparations, and professional attire needs. As such understanding the dynamics that influence Tailor operations is crucial for stakeholders looking to enter or expand within this market sector In Rio de Janeiro Specifically where climate style and socioeconomic diversity dictate unique consumer behaviors.</w:t>
      </w:r>
    </w:p>
    <w:bookmarkEnd w:id="21"/>
    <w:bookmarkStart w:id="23" w:name="market-overview"/>
    <w:bookmarkStart w:id="22" w:name="market-overview-in-brazil-rio-de-janeiro"/>
    <w:p>
      <w:pPr>
        <w:pStyle w:val="Heading2"/>
      </w:pPr>
      <w:r>
        <w:t xml:space="preserve">Market Overview in Brazil Rio de Janeiro</w:t>
      </w:r>
    </w:p>
    <w:p>
      <w:pPr>
        <w:pStyle w:val="FirstParagraph"/>
      </w:pPr>
      <w:r>
        <w:t xml:space="preserve">The economy of Brazil is diverse, but the state of Rio de Janeiro serves as one of its primary engines. Within this region, the demand for high-quality Tailor services fluctuates based on several factors including tourism levels local events and general economic health. Unlike São Paulo which is often seen as more conservative business oriented Rio de Janeiro offers a distinct flair for fashion that extends beyond just formal wear.</w:t>
      </w:r>
    </w:p>
    <w:p>
      <w:pPr>
        <w:pStyle w:val="BodyText"/>
      </w:pPr>
      <w:r>
        <w:t xml:space="preserve">Residents of Brazil Rio de Janeiro often seek custom clothing due to the intense humidity which can make off-the-rack synthetic fabrics uncomfortable. Natural fibers tailored specifically to an individual’s body type provide superior comfort and fit. Furthermore the city hosts numerous social gatherings festivals and corporate events throughout the year driving consistent demand for bespoke suits dresses and swimwear alterations.</w:t>
      </w:r>
    </w:p>
    <w:bookmarkEnd w:id="22"/>
    <w:bookmarkEnd w:id="23"/>
    <w:bookmarkStart w:id="25" w:name="target-audience"/>
    <w:bookmarkStart w:id="24" w:name="target-audience-analysis"/>
    <w:p>
      <w:pPr>
        <w:pStyle w:val="Heading2"/>
      </w:pPr>
      <w:r>
        <w:t xml:space="preserve">Target Audience Analysis</w:t>
      </w:r>
    </w:p>
    <w:p>
      <w:pPr>
        <w:pStyle w:val="FirstParagraph"/>
      </w:pPr>
      <w:r>
        <w:t xml:space="preserve">The target audience for Tailor services in this region can be segmented into several key groups:</w:t>
      </w:r>
    </w:p>
    <w:p>
      <w:pPr>
        <w:numPr>
          <w:ilvl w:val="0"/>
          <w:numId w:val="1001"/>
        </w:numPr>
        <w:pStyle w:val="Compact"/>
      </w:pPr>
      <w:r>
        <w:rPr>
          <w:bCs/>
          <w:b/>
        </w:rPr>
        <w:t xml:space="preserve">Tourists and Visitors:</w:t>
      </w:r>
      <w:r>
        <w:t xml:space="preserve">A significant portion of Brazil's tourism occurs in Rio de Janeiro. Many tourists prefer custom-made beachwear, light linen suits for evening events, or alterations to ensure their vacation attire fits perfectly.</w:t>
      </w:r>
    </w:p>
    <w:p>
      <w:pPr>
        <w:numPr>
          <w:ilvl w:val="0"/>
          <w:numId w:val="1001"/>
        </w:numPr>
        <w:pStyle w:val="Compact"/>
      </w:pPr>
      <w:r>
        <w:rPr>
          <w:bCs/>
          <w:b/>
        </w:rPr>
        <w:t xml:space="preserve">Local Professionals:</w:t>
      </w:r>
      <w:r>
        <w:t xml:space="preserve">The corporate sector in Rio de Janeiro continues to grow. Businessmen and women often require well-fitted suits for meetings in the financial districts such as Barra da Tijuca or Botafogo.</w:t>
      </w:r>
    </w:p>
    <w:p>
      <w:pPr>
        <w:numPr>
          <w:ilvl w:val="0"/>
          <w:numId w:val="1001"/>
        </w:numPr>
        <w:pStyle w:val="Compact"/>
      </w:pPr>
      <w:r>
        <w:rPr>
          <w:bCs/>
          <w:b/>
        </w:rPr>
        <w:t xml:space="preserve">Carnival Participants:</w:t>
      </w:r>
      <w:r>
        <w:t xml:space="preserve">Every February, the city explodes with activity surrounding Carnival. This period sees an unprecedented spike in demand for intricate costumes sequined outfits and rapid alterations.</w:t>
      </w:r>
    </w:p>
    <w:p>
      <w:pPr>
        <w:numPr>
          <w:ilvl w:val="0"/>
          <w:numId w:val="1001"/>
        </w:numPr>
        <w:pStyle w:val="Compact"/>
      </w:pPr>
      <w:r>
        <w:rPr>
          <w:bCs/>
          <w:b/>
        </w:rPr>
        <w:t xml:space="preserve">Luxury Consumers:</w:t>
      </w:r>
      <w:r>
        <w:t xml:space="preserve">Rio is home to a wealthy demographic that values exclusivity. These clients prefer personalized service premium fabrics and designs that reflect their status.</w:t>
      </w:r>
    </w:p>
    <w:bookmarkEnd w:id="24"/>
    <w:bookmarkEnd w:id="25"/>
    <w:bookmarkStart w:id="27" w:name="challenges"/>
    <w:bookmarkStart w:id="26" w:name="operational-challenges-in-the-region"/>
    <w:p>
      <w:pPr>
        <w:pStyle w:val="Heading2"/>
      </w:pPr>
      <w:r>
        <w:t xml:space="preserve">Operational Challenges in the Region</w:t>
      </w:r>
    </w:p>
    <w:p>
      <w:pPr>
        <w:pStyle w:val="FirstParagraph"/>
      </w:pPr>
      <w:r>
        <w:t xml:space="preserve">Operating a Tailor shop in Brazil Rio de Janeiro presents specific challenges that must be addressed for long-term success:</w:t>
      </w:r>
    </w:p>
    <w:p>
      <w:pPr>
        <w:numPr>
          <w:ilvl w:val="0"/>
          <w:numId w:val="1002"/>
        </w:numPr>
        <w:pStyle w:val="Compact"/>
      </w:pPr>
      <w:r>
        <w:rPr>
          <w:bCs/>
          <w:b/>
        </w:rPr>
        <w:t xml:space="preserve">Bureaucracy:</w:t>
      </w:r>
      <w:r>
        <w:t xml:space="preserve">Navigating the regulatory environment in Brazil can be complex. Registration taxes compliance with labor laws and import duties on foreign fabrics require careful legal navigation.</w:t>
      </w:r>
    </w:p>
    <w:p>
      <w:pPr>
        <w:numPr>
          <w:ilvl w:val="0"/>
          <w:numId w:val="1002"/>
        </w:numPr>
        <w:pStyle w:val="Compact"/>
      </w:pPr>
      <w:r>
        <w:rPr>
          <w:bCs/>
          <w:b/>
        </w:rPr>
        <w:t xml:space="preserve">Supply Chain Reliability:</w:t>
      </w:r>
      <w:r>
        <w:t xml:space="preserve">Sourcing high-quality fabrics locally may limit options compared to international hubs like Milan or Paris. Importing materials involves logistical hurdles and customs delays which can impact delivery timelines.</w:t>
      </w:r>
    </w:p>
    <w:p>
      <w:pPr>
        <w:numPr>
          <w:ilvl w:val="0"/>
          <w:numId w:val="1002"/>
        </w:numPr>
        <w:pStyle w:val="Compact"/>
      </w:pPr>
      <w:r>
        <w:rPr>
          <w:bCs/>
          <w:b/>
        </w:rPr>
        <w:t xml:space="preserve">Economic Volatility:</w:t>
      </w:r>
      <w:r>
        <w:t xml:space="preserve">The Brazilian real's fluctuation against other currencies affects both purchasing power for clients and costs for imported goods.</w:t>
      </w:r>
    </w:p>
    <w:p>
      <w:pPr>
        <w:numPr>
          <w:ilvl w:val="0"/>
          <w:numId w:val="1002"/>
        </w:numPr>
        <w:pStyle w:val="Compact"/>
      </w:pPr>
      <w:r>
        <w:rPr>
          <w:bCs/>
          <w:b/>
        </w:rPr>
        <w:t xml:space="preserve">Skill Shortage:</w:t>
      </w:r>
      <w:r>
        <w:t xml:space="preserve">Finding skilled artisans who combine traditional tailoring techniques with contemporary design sensibilities is increasingly difficult as younger generations pursue different career paths.</w:t>
      </w:r>
    </w:p>
    <w:bookmarkEnd w:id="26"/>
    <w:bookmarkEnd w:id="27"/>
    <w:bookmarkStart w:id="29" w:name="opportunities"/>
    <w:bookmarkStart w:id="28" w:name="strategic-opportunities"/>
    <w:p>
      <w:pPr>
        <w:pStyle w:val="Heading2"/>
      </w:pPr>
      <w:r>
        <w:t xml:space="preserve">Strategic Opportunities</w:t>
      </w:r>
    </w:p>
    <w:p>
      <w:pPr>
        <w:pStyle w:val="FirstParagraph"/>
      </w:pPr>
      <w:r>
        <w:t xml:space="preserve">Despite the challenges there are numerous opportunities for growth within the Tailor industry in Brazil Rio de Janeiro:</w:t>
      </w:r>
    </w:p>
    <w:p>
      <w:pPr>
        <w:numPr>
          <w:ilvl w:val="0"/>
          <w:numId w:val="1003"/>
        </w:numPr>
        <w:pStyle w:val="Compact"/>
      </w:pPr>
      <w:r>
        <w:rPr>
          <w:bCs/>
          <w:b/>
        </w:rPr>
        <w:t xml:space="preserve">Digital Presence:</w:t>
      </w:r>
      <w:r>
        <w:t xml:space="preserve">Leveraging social media platforms popular in Brazil such as Instagram allows tailors to showcase their work visually attracting a wider audience including younger demographics.</w:t>
      </w:r>
    </w:p>
    <w:p>
      <w:pPr>
        <w:numPr>
          <w:ilvl w:val="0"/>
          <w:numId w:val="1003"/>
        </w:numPr>
        <w:pStyle w:val="Compact"/>
      </w:pPr>
      <w:r>
        <w:rPr>
          <w:bCs/>
          <w:b/>
        </w:rPr>
        <w:t xml:space="preserve">E-commerce Integration:</w:t>
      </w:r>
      <w:r>
        <w:t xml:space="preserve">Offering online consultations virtual fittings via video calls and doorstep pickup/delivery services can enhance customer convenience especially for busy professionals living in sprawling areas like Gávea or Leblon.</w:t>
      </w:r>
    </w:p>
    <w:p>
      <w:pPr>
        <w:numPr>
          <w:ilvl w:val="0"/>
          <w:numId w:val="1003"/>
        </w:numPr>
        <w:pStyle w:val="Compact"/>
      </w:pPr>
      <w:r>
        <w:rPr>
          <w:bCs/>
          <w:b/>
        </w:rPr>
        <w:t xml:space="preserve">Sustainable Fashion:</w:t>
      </w:r>
      <w:r>
        <w:t xml:space="preserve">Growing awareness about environmental issues has led to increased interest in sustainable practices. Using eco-friendly fabrics and promoting ethical production methods can appeal to conscious consumers.</w:t>
      </w:r>
    </w:p>
    <w:p>
      <w:pPr>
        <w:numPr>
          <w:ilvl w:val="0"/>
          <w:numId w:val="1003"/>
        </w:numPr>
        <w:pStyle w:val="Compact"/>
      </w:pPr>
      <w:r>
        <w:rPr>
          <w:bCs/>
          <w:b/>
        </w:rPr>
        <w:t xml:space="preserve">Collaborations:</w:t>
      </w:r>
      <w:r>
        <w:t xml:space="preserve">Partnering with local designers boutiques hotels and event planners can create synergistic relationships leading to steady referrals and collaborative projects.</w:t>
      </w:r>
    </w:p>
    <w:bookmarkEnd w:id="28"/>
    <w:bookmarkEnd w:id="29"/>
    <w:bookmarkStart w:id="30" w:name="conclusion"/>
    <w:p>
      <w:pPr>
        <w:pStyle w:val="Heading2"/>
      </w:pPr>
      <w:r>
        <w:t xml:space="preserve">Conclusion</w:t>
      </w:r>
    </w:p>
    <w:p>
      <w:pPr>
        <w:pStyle w:val="FirstParagraph"/>
      </w:pPr>
      <w:r>
        <w:t xml:space="preserve">In conclusion the Tailor sector in Brazil Rio de Janeiro holds substantial potential for those who understand its nuances. The unique blend of cultural vibrancy economic diversity and aesthetic appreciation creates a fertile ground for bespoke fashion enterprises. Success in this market requires not only technical excellence but also adaptability to local regulations sensitivity towards regional preferences strategic marketing efforts and commitment to quality service.</w:t>
      </w:r>
    </w:p>
    <w:p>
      <w:pPr>
        <w:pStyle w:val="BodyText"/>
      </w:pPr>
      <w:r>
        <w:t xml:space="preserve">By addressing operational challenges head-on capitalizing on digital trends fostering sustainability initiatives building strong networks through collaborations stakeholders can position themselves favorably amidst competition serving the discerning clientele of Rio de Janeiro while contributing positively to the broader textile ecosystem of Brazil.</w:t>
      </w:r>
    </w:p>
    <w:p>
      <w:pPr>
        <w:pStyle w:val="BodyText"/>
      </w:pPr>
      <w:r>
        <w:t xml:space="preserve">This Project Report underscores that entering or expanding within the Tailor industry requires meticulous planning deep understanding of local context continuous innovation maintaining ethical standards delivering exceptional craftsmanship ultimately ensuring lasting prosperity in this dynamic urban setting.</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 Project Report - Brazil Rio de Janeiro</dc:title>
  <dc:creator/>
  <dc:language>en</dc:language>
  <cp:keywords/>
  <dcterms:created xsi:type="dcterms:W3CDTF">2026-07-29T11:41:21Z</dcterms:created>
  <dcterms:modified xsi:type="dcterms:W3CDTF">2026-07-29T11:41:21Z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