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w:t>
      </w:r>
      <w:r>
        <w:t xml:space="preserve"> </w:t>
      </w:r>
      <w:r>
        <w:t xml:space="preserve">Bespoke</w:t>
      </w:r>
      <w:r>
        <w:t xml:space="preserve"> </w:t>
      </w:r>
      <w:r>
        <w:t xml:space="preserve">Tailor</w:t>
      </w:r>
      <w:r>
        <w:t xml:space="preserve"> </w:t>
      </w:r>
      <w:r>
        <w:t xml:space="preserve">Service</w:t>
      </w:r>
      <w:r>
        <w:t xml:space="preserve"> </w:t>
      </w:r>
      <w:r>
        <w:t xml:space="preserve">in</w:t>
      </w:r>
      <w:r>
        <w:t xml:space="preserve"> </w:t>
      </w:r>
      <w:r>
        <w:t xml:space="preserve">Turkey</w:t>
      </w:r>
      <w:r>
        <w:t xml:space="preserve"> </w:t>
      </w:r>
      <w:r>
        <w:t xml:space="preserve">Ankara</w:t>
      </w:r>
    </w:p>
    <w:bookmarkStart w:id="20" w:name="project-report"/>
    <w:p>
      <w:pPr>
        <w:pStyle w:val="Heading1"/>
      </w:pPr>
      <w:r>
        <w:t xml:space="preserve">PROJECT REPORT</w:t>
      </w:r>
    </w:p>
    <w:p>
      <w:pPr>
        <w:pStyle w:val="FirstParagraph"/>
      </w:pPr>
      <w:r>
        <w:rPr>
          <w:bCs/>
          <w:b/>
        </w:rPr>
        <w:t xml:space="preserve">Date:</w:t>
      </w:r>
    </w:p>
    <w:p>
      <w:pPr>
        <w:pStyle w:val="BodyText"/>
      </w:pPr>
      <w:r>
        <w:rPr>
          <w:bCs/>
          <w:b/>
        </w:rPr>
        <w:t xml:space="preserve">Date:</w:t>
      </w:r>
    </w:p>
    <w:p>
      <w:pPr>
        <w:pStyle w:val="BodyText"/>
      </w:pPr>
      <w:r>
        <w:t xml:space="preserve">To: Stakeholders and Investors</w:t>
      </w:r>
    </w:p>
    <w:bookmarkEnd w:id="20"/>
    <w:bookmarkStart w:id="21" w:name="project-report-1"/>
    <w:p>
      <w:pPr>
        <w:pStyle w:val="Heading1"/>
      </w:pPr>
      <w:r>
        <w:t xml:space="preserve">PROJECT REPORT</w:t>
      </w:r>
    </w:p>
    <w:p>
      <w:pPr>
        <w:pStyle w:val="FirstParagraph"/>
      </w:pPr>
      <w:r>
        <w:rPr>
          <w:bCs/>
          <w:b/>
        </w:rPr>
        <w:t xml:space="preserve">Date:</w:t>
      </w:r>
    </w:p>
    <w:p>
      <w:pPr>
        <w:pStyle w:val="BodyText"/>
      </w:pPr>
      <w:r>
        <w:rPr>
          <w:bCs/>
          <w:b/>
        </w:rPr>
        <w:t xml:space="preserve">Date:</w:t>
      </w:r>
    </w:p>
    <w:p>
      <w:pPr>
        <w:pStyle w:val="BodyText"/>
      </w:pPr>
      <w:r>
        <w:t xml:space="preserve">To: Stakeholders and Investors</w:t>
      </w:r>
    </w:p>
    <w:bookmarkEnd w:id="21"/>
    <w:p>
      <w:pPr>
        <w:pStyle w:val="BodyText"/>
      </w:pPr>
      <w:r>
        <w:t xml:space="preserve">This document serves as a comprehensive Project Report outlining the strategic planning, market analysis, operational framework, and financial projections for establishing a high-end</w:t>
      </w:r>
      <w:r>
        <w:t xml:space="preserve"> </w:t>
      </w:r>
      <w:r>
        <w:rPr>
          <w:bCs/>
          <w:b/>
        </w:rPr>
        <w:t xml:space="preserve">Tailor</w:t>
      </w:r>
      <w:r>
        <w:t xml:space="preserve"> </w:t>
      </w:r>
      <w:r>
        <w:t xml:space="preserve">boutique. The primary focus of this initiative is to penetrate the competitive textile market in</w:t>
      </w:r>
      <w:r>
        <w:t xml:space="preserve"> </w:t>
      </w:r>
      <w:r>
        <w:rPr>
          <w:bCs/>
          <w:b/>
        </w:rPr>
        <w:t xml:space="preserve">Turkey Ankara</w:t>
      </w:r>
      <w:r>
        <w:t xml:space="preserve">. As the capital city of Turkey and a hub for political, administrative, and diplomatic activities,</w:t>
      </w:r>
      <w:r>
        <w:t xml:space="preserve"> </w:t>
      </w:r>
      <w:r>
        <w:t xml:space="preserve">Ankaras unique socio-economic landscape presents a distinct opportunity for bespoke apparel services.</w:t>
      </w:r>
    </w:p>
    <w:bookmarkStart w:id="22" w:name="executive-summary"/>
    <w:p>
      <w:pPr>
        <w:pStyle w:val="Heading2"/>
      </w:pPr>
      <w:r>
        <w:t xml:space="preserve">1. Executive Summary</w:t>
      </w:r>
    </w:p>
    <w:p>
      <w:pPr>
        <w:pStyle w:val="FirstParagraph"/>
      </w:pPr>
      <w:r>
        <w:t xml:space="preserve">The proposed project aims to launch "Ankara Bespoke," a premium</w:t>
      </w:r>
      <w:r>
        <w:t xml:space="preserve"> </w:t>
      </w:r>
      <w:r>
        <w:rPr>
          <w:bCs/>
          <w:b/>
        </w:rPr>
        <w:t xml:space="preserve">TailorTailor</w:t>
      </w:r>
    </w:p>
    <w:p>
      <w:pPr>
        <w:pStyle w:val="BodyText"/>
      </w:pPr>
      <w:r>
        <w:t xml:space="preserve">Turkey Ankara.</w:t>
      </w:r>
    </w:p>
    <w:p>
      <w:pPr>
        <w:pStyle w:val="BodyText"/>
      </w:pPr>
      <w:r>
        <w:t xml:space="preserve">. The report details the necessity of combining traditional craftsmanship with modern business practices. By leveraging Turkey's robust textile infrastructure and tapping into the high demand for formal wear among government officials, diplomats, and corporate leaders in Ankara, this venture seeks to establish itself as the premier destination for custom clothing in the region. This Project Report analyzes the viability of integrating international fashion trends with local cultural aesthetics.</w:t>
      </w:r>
    </w:p>
    <w:bookmarkEnd w:id="22"/>
    <w:bookmarkStart w:id="23" w:name="Xab14102130fac7a3d59029d0870eea1285ea2e0"/>
    <w:p>
      <w:pPr>
        <w:pStyle w:val="Heading2"/>
      </w:pPr>
      <w:r>
        <w:t xml:space="preserve">2. Market Analysis: The Context of Turkey Ankara</w:t>
      </w:r>
    </w:p>
    <w:p>
      <w:pPr>
        <w:pStyle w:val="FirstParagraph"/>
      </w:pPr>
      <w:r>
        <w:t xml:space="preserve">To understand the potential success of this</w:t>
      </w:r>
      <w:r>
        <w:t xml:space="preserve"> </w:t>
      </w:r>
      <w:r>
        <w:rPr>
          <w:bCs/>
          <w:b/>
        </w:rPr>
        <w:t xml:space="preserve">Tailor</w:t>
      </w:r>
    </w:p>
    <w:p>
      <w:pPr>
        <w:pStyle w:val="BodyText"/>
      </w:pPr>
      <w:r>
        <w:t xml:space="preserve">Tailor</w:t>
      </w:r>
    </w:p>
    <w:p>
      <w:pPr>
        <w:pStyle w:val="BodyText"/>
      </w:pPr>
      <w:r>
        <w:t xml:space="preserve">Turkey Ankara.. Unlike Istanbul, which is often viewed as a commercial and tourist capital, Ankara holds significant weight as the seat of government. The city hosts numerous embassies, international organizations such as NATO headquarters,</w:t>
      </w:r>
      <w:r>
        <w:rPr>
          <w:bCs/>
          <w:b/>
        </w:rPr>
        <w:t xml:space="preserve">Tailor</w:t>
      </w:r>
    </w:p>
    <w:p>
      <w:pPr>
        <w:pStyle w:val="BodyText"/>
      </w:pPr>
      <w:r>
        <w:t xml:space="preserve">, and high-level corporate offices.</w:t>
      </w:r>
    </w:p>
    <w:p>
      <w:pPr>
        <w:pStyle w:val="BodyText"/>
      </w:pPr>
      <w:r>
        <w:t xml:space="preserve">The clientele in</w:t>
      </w:r>
      <w:r>
        <w:t xml:space="preserve"> </w:t>
      </w:r>
      <w:r>
        <w:t xml:space="preserve">Turkey Ankara</w:t>
      </w:r>
      <w:r>
        <w:t xml:space="preserve">. consists largely of civil servants, military personnel, politicians, and diplomats. This demographic places a high premium on quality, discretion, fit,</w:t>
      </w:r>
    </w:p>
    <w:p>
      <w:pPr>
        <w:pStyle w:val="BodyText"/>
      </w:pPr>
      <w:r>
        <w:t xml:space="preserve">. These clients often require suits and formal attire that adhere to strict diplomatic protocols or corporate standards. A generic retail store cannot provide the level of personalization required by this group.</w:t>
      </w:r>
    </w:p>
    <w:p>
      <w:pPr>
        <w:pStyle w:val="BodyText"/>
      </w:pPr>
      <w:r>
        <w:t xml:space="preserve">Furthermore,</w:t>
      </w:r>
      <w:r>
        <w:t xml:space="preserve">Turkey Ankara</w:t>
      </w:r>
      <w:r>
        <w:t xml:space="preserve">. has a growing middle class that is increasingly conscious of fashion and brand identity. While ready-to-wear clothing is abundant, there is a noticeable gap in the market for accessible, high-quality bespoke services. This Project Report identifies this gap as the primary entry point for our</w:t>
      </w:r>
      <w:r>
        <w:t xml:space="preserve"> </w:t>
      </w:r>
      <w:r>
        <w:rPr>
          <w:bCs/>
          <w:b/>
        </w:rPr>
        <w:t xml:space="preserve">Tailor</w:t>
      </w:r>
    </w:p>
    <w:p>
      <w:pPr>
        <w:pStyle w:val="BodyText"/>
      </w:pPr>
      <w:r>
        <w:t xml:space="preserve">operations.</w:t>
      </w:r>
    </w:p>
    <w:bookmarkEnd w:id="23"/>
    <w:bookmarkStart w:id="24" w:name="objectives-of-the-tailor-project"/>
    <w:p>
      <w:pPr>
        <w:pStyle w:val="Heading2"/>
      </w:pPr>
      <w:r>
        <w:t xml:space="preserve">3. Objectives of the Tailor Project</w:t>
      </w:r>
    </w:p>
    <w:p>
      <w:pPr>
        <w:pStyle w:val="FirstParagraph"/>
      </w:pPr>
      <w:r>
        <w:t xml:space="preserve">The core objectives of this initiative are defined as follows:</w:t>
      </w:r>
    </w:p>
    <w:p>
      <w:pPr>
        <w:numPr>
          <w:ilvl w:val="0"/>
          <w:numId w:val="1001"/>
        </w:numPr>
        <w:pStyle w:val="Compact"/>
      </w:pPr>
      <w:r>
        <w:rPr>
          <w:bCs/>
          <w:b/>
        </w:rPr>
        <w:t xml:space="preserve">Establish Premium Brand Identity:</w:t>
      </w:r>
      <w:r>
        <w:t xml:space="preserve">. To position the</w:t>
      </w:r>
      <w:r>
        <w:t xml:space="preserve"> </w:t>
      </w:r>
      <w:r>
        <w:rPr>
          <w:bCs/>
          <w:b/>
        </w:rPr>
        <w:t xml:space="preserve">Tailor</w:t>
      </w:r>
    </w:p>
    <w:p>
      <w:pPr>
        <w:numPr>
          <w:ilvl w:val="0"/>
          <w:numId w:val="1000"/>
        </w:numPr>
        <w:pStyle w:val="Compact"/>
      </w:pPr>
      <w:r>
        <w:t xml:space="preserve">boutique as a symbol of elegance and precision in the heart of Ankara..</w:t>
      </w:r>
    </w:p>
    <w:p>
      <w:pPr>
        <w:numPr>
          <w:ilvl w:val="0"/>
          <w:numId w:val="1001"/>
        </w:numPr>
        <w:pStyle w:val="Compact"/>
      </w:pPr>
      <w:r>
        <w:t xml:space="preserve">Service Excellence:</w:t>
      </w:r>
      <w:r>
        <w:t xml:space="preserve">.. To ensure that every garment produced by our</w:t>
      </w:r>
      <w:r>
        <w:t xml:space="preserve"> </w:t>
      </w:r>
      <w:r>
        <w:rPr>
          <w:bCs/>
          <w:b/>
        </w:rPr>
        <w:t xml:space="preserve">Tailor</w:t>
      </w:r>
    </w:p>
    <w:p>
      <w:pPr>
        <w:numPr>
          <w:ilvl w:val="0"/>
          <w:numId w:val="1000"/>
        </w:numPr>
        <w:pStyle w:val="Compact"/>
      </w:pPr>
      <w:r>
        <w:t xml:space="preserve">reflects the unique physique and style preference of the client in Turkey Ankara..</w:t>
      </w:r>
      <w:r>
        <w:t xml:space="preserve">Community Engagement:</w:t>
      </w:r>
      <w:r>
        <w:t xml:space="preserve">..</w:t>
      </w:r>
    </w:p>
    <w:bookmarkEnd w:id="24"/>
    <w:bookmarkStart w:id="28" w:name="operational-strategy"/>
    <w:p>
      <w:pPr>
        <w:pStyle w:val="Heading2"/>
      </w:pPr>
      <w:r>
        <w:t xml:space="preserve">4. Operational Strategy</w:t>
      </w:r>
    </w:p>
    <w:p>
      <w:pPr>
        <w:pStyle w:val="FirstParagraph"/>
      </w:pPr>
      <w:r>
        <w:t xml:space="preserve">The success of this Project Report hinges on efficient operations. The</w:t>
      </w:r>
      <w:r>
        <w:t xml:space="preserve"> </w:t>
      </w:r>
      <w:r>
        <w:rPr>
          <w:bCs/>
          <w:b/>
        </w:rPr>
        <w:t xml:space="preserve">Tailor</w:t>
      </w:r>
    </w:p>
    <w:p>
      <w:pPr>
        <w:pStyle w:val="BodyText"/>
      </w:pPr>
      <w:r>
        <w:t xml:space="preserve">. location will be selected in the Çankaya district, an upscale area in Turkey Ankara known for its embassies and luxury residences.</w:t>
      </w:r>
    </w:p>
    <w:bookmarkStart w:id="25" w:name="sourcing-materials"/>
    <w:p>
      <w:pPr>
        <w:pStyle w:val="Heading3"/>
      </w:pPr>
      <w:r>
        <w:t xml:space="preserve">4.1 Sourcing Materials</w:t>
      </w:r>
    </w:p>
    <w:p>
      <w:pPr>
        <w:pStyle w:val="FirstParagraph"/>
      </w:pPr>
      <w:r>
        <w:t xml:space="preserve">Turkey is globally renowned for its high-quality textiles. The project will leverage local suppliers from Istanbul's Laleli district, ensuring that fabrics such as wool, silk, and cotton are sourced at competitive prices but with international standards of quality. This supply chain advantage allows the</w:t>
      </w:r>
      <w:r>
        <w:t xml:space="preserve"> </w:t>
      </w:r>
      <w:r>
        <w:rPr>
          <w:bCs/>
          <w:b/>
        </w:rPr>
        <w:t xml:space="preserve">Tailor</w:t>
      </w:r>
    </w:p>
    <w:p>
      <w:pPr>
        <w:pStyle w:val="BodyText"/>
      </w:pPr>
      <w:r>
        <w:t xml:space="preserve">in Turkey Ankara to offer luxury materials at mid-range pricing..</w:t>
      </w:r>
    </w:p>
    <w:bookmarkEnd w:id="25"/>
    <w:bookmarkStart w:id="26" w:name="staffing-and-expertise"/>
    <w:p>
      <w:pPr>
        <w:pStyle w:val="Heading3"/>
      </w:pPr>
      <w:r>
        <w:t xml:space="preserve">4.2 Staffing and Expertise</w:t>
      </w:r>
    </w:p>
    <w:p>
      <w:pPr>
        <w:pStyle w:val="FirstParagraph"/>
      </w:pPr>
      <w:r>
        <w:t xml:space="preserve">We will recruit master tailors from the renowned textile academies in Turkey. These artisans possess the technical skills required for bespoke tailoring. Additionally, we will hire fashion consultants who understand the specific dress codes prevalent in Turkish political and diplomatic circles.</w:t>
      </w:r>
    </w:p>
    <w:bookmarkEnd w:id="26"/>
    <w:bookmarkStart w:id="27" w:name="technology-integration"/>
    <w:p>
      <w:pPr>
        <w:pStyle w:val="Heading3"/>
      </w:pPr>
      <w:r>
        <w:t xml:space="preserve">4.3 Technology Integration</w:t>
      </w:r>
    </w:p>
    <w:p>
      <w:pPr>
        <w:pStyle w:val="FirstParagraph"/>
      </w:pPr>
      <w:r>
        <w:t xml:space="preserve">To modernize the traditional</w:t>
      </w:r>
      <w:r>
        <w:t xml:space="preserve"> </w:t>
      </w:r>
      <w:r>
        <w:rPr>
          <w:bCs/>
          <w:b/>
        </w:rPr>
        <w:t xml:space="preserve">Tailor</w:t>
      </w:r>
    </w:p>
    <w:p>
      <w:pPr>
        <w:pStyle w:val="BodyText"/>
      </w:pPr>
      <w:r>
        <w:t xml:space="preserve">. process, we will implement 3D body scanning technology. This ensures precise measurements for clients in Turkey Ankara who may have busy schedules and cannot return to the store multiple times for adjustments.</w:t>
      </w:r>
    </w:p>
    <w:bookmarkEnd w:id="27"/>
    <w:bookmarkEnd w:id="28"/>
    <w:bookmarkStart w:id="29" w:name="marketing-and-brand-positioning"/>
    <w:p>
      <w:pPr>
        <w:pStyle w:val="Heading2"/>
      </w:pPr>
      <w:r>
        <w:t xml:space="preserve">5. Marketing and Brand Positioning</w:t>
      </w:r>
    </w:p>
    <w:p>
      <w:pPr>
        <w:pStyle w:val="FirstParagraph"/>
      </w:pPr>
      <w:r>
        <w:t xml:space="preserve">The marketing strategy for this</w:t>
      </w:r>
      <w:r>
        <w:t xml:space="preserve"> </w:t>
      </w:r>
      <w:r>
        <w:rPr>
          <w:bCs/>
          <w:b/>
        </w:rPr>
        <w:t xml:space="preserve">Tailor</w:t>
      </w:r>
    </w:p>
    <w:p>
      <w:pPr>
        <w:pStyle w:val="BodyText"/>
      </w:pPr>
      <w:r>
        <w:t xml:space="preserve">. boutique will focus on exclusivity and personalization.</w:t>
      </w:r>
    </w:p>
    <w:p>
      <w:pPr>
        <w:numPr>
          <w:ilvl w:val="0"/>
          <w:numId w:val="1002"/>
        </w:numPr>
        <w:pStyle w:val="Compact"/>
      </w:pPr>
      <w:r>
        <w:rPr>
          <w:bCs/>
          <w:b/>
        </w:rPr>
        <w:t xml:space="preserve">Targeted Outreach:..</w:t>
      </w:r>
    </w:p>
    <w:p>
      <w:pPr>
        <w:numPr>
          <w:ilvl w:val="0"/>
          <w:numId w:val="1002"/>
        </w:numPr>
        <w:pStyle w:val="Compact"/>
      </w:pPr>
      <w:r>
        <w:t xml:space="preserve">Digital Presence:</w:t>
      </w:r>
      <w:r>
        <w:t xml:space="preserve">..</w:t>
      </w:r>
    </w:p>
    <w:p>
      <w:pPr>
        <w:numPr>
          <w:ilvl w:val="0"/>
          <w:numId w:val="1002"/>
        </w:numPr>
        <w:pStyle w:val="Compact"/>
      </w:pPr>
      <w:r>
        <w:t xml:space="preserve">Local Partnerships:</w:t>
      </w:r>
      <w:r>
        <w:t xml:space="preserve">..</w:t>
      </w:r>
    </w:p>
    <w:bookmarkEnd w:id="29"/>
    <w:bookmarkStart w:id="30" w:name="financial-projections"/>
    <w:p>
      <w:pPr>
        <w:pStyle w:val="Heading2"/>
      </w:pPr>
      <w:r>
        <w:t xml:space="preserve">6. Financial Projections</w:t>
      </w:r>
    </w:p>
    <w:p>
      <w:pPr>
        <w:pStyle w:val="FirstParagraph"/>
      </w:pPr>
      <w:r>
        <w:t xml:space="preserve">The financial framework outlined in this Project Report indicates a robust return on investment within the first three years.</w:t>
      </w:r>
    </w:p>
    <w:p>
      <w:pPr>
        <w:numPr>
          <w:ilvl w:val="0"/>
          <w:numId w:val="1003"/>
        </w:numPr>
        <w:pStyle w:val="Compact"/>
      </w:pPr>
      <w:r>
        <w:rPr>
          <w:bCs/>
          <w:b/>
        </w:rPr>
        <w:t xml:space="preserve">Initial Investment:..</w:t>
      </w:r>
    </w:p>
    <w:p>
      <w:pPr>
        <w:numPr>
          <w:ilvl w:val="0"/>
          <w:numId w:val="1003"/>
        </w:numPr>
        <w:pStyle w:val="Compact"/>
      </w:pPr>
      <w:r>
        <w:t xml:space="preserve">Revenue Streams:</w:t>
      </w:r>
      <w:r>
        <w:t xml:space="preserve">., and wedding attire services in Turkey Ankara..</w:t>
      </w:r>
    </w:p>
    <w:p>
      <w:pPr>
        <w:numPr>
          <w:ilvl w:val="0"/>
          <w:numId w:val="1000"/>
        </w:numPr>
        <w:pStyle w:val="Compact"/>
      </w:pPr>
      <w:r>
        <w:t xml:space="preserve">Profit Margin:., we project gross margins exceeding 60%..</w:t>
      </w:r>
    </w:p>
    <w:bookmarkEnd w:id="30"/>
    <w:bookmarkStart w:id="31" w:name="risk-assessment-and-mitigation"/>
    <w:p>
      <w:pPr>
        <w:pStyle w:val="Heading2"/>
      </w:pPr>
      <w:r>
        <w:t xml:space="preserve">7. Risk Assessment and Mitigation</w:t>
      </w:r>
    </w:p>
    <w:p>
      <w:pPr>
        <w:pStyle w:val="FirstParagraph"/>
      </w:pPr>
      <w:r>
        <w:rPr>
          <w:bCs/>
          <w:b/>
        </w:rPr>
        <w:t xml:space="preserve">Tailor</w:t>
      </w:r>
    </w:p>
    <w:p>
      <w:pPr>
        <w:pStyle w:val="BodyText"/>
      </w:pPr>
      <w:r>
        <w:t xml:space="preserve">. operations in</w:t>
      </w:r>
      <w:r>
        <w:t xml:space="preserve"> </w:t>
      </w:r>
      <w:r>
        <w:t xml:space="preserve">Turkey Ankara</w:t>
      </w:r>
      <w:r>
        <w:t xml:space="preserve">. face certain risks:</w:t>
      </w:r>
    </w:p>
    <w:p>
      <w:pPr>
        <w:numPr>
          <w:ilvl w:val="0"/>
          <w:numId w:val="1004"/>
        </w:numPr>
        <w:pStyle w:val="Compact"/>
      </w:pPr>
      <w:r>
        <w:rPr>
          <w:bCs/>
          <w:b/>
        </w:rPr>
        <w:t xml:space="preserve">Economic Volatility:..</w:t>
      </w:r>
    </w:p>
    <w:p>
      <w:pPr>
        <w:numPr>
          <w:ilvl w:val="0"/>
          <w:numId w:val="1004"/>
        </w:numPr>
        <w:pStyle w:val="Compact"/>
      </w:pPr>
      <w:r>
        <w:t xml:space="preserve">Competition:.. We differentiate ourselves through superior customer service and technological integration..</w:t>
      </w:r>
    </w:p>
    <w:bookmarkEnd w:id="31"/>
    <w:bookmarkStart w:id="32" w:name="conclusion"/>
    <w:p>
      <w:pPr>
        <w:pStyle w:val="Heading2"/>
      </w:pPr>
      <w:r>
        <w:t xml:space="preserve">8. Conclusion</w:t>
      </w:r>
    </w:p>
    <w:p>
      <w:pPr>
        <w:pStyle w:val="FirstParagraph"/>
      </w:pPr>
      <w:r>
        <w:t xml:space="preserve">In conclusion, this Project Report affirms that the establishment of a high-quality</w:t>
      </w:r>
      <w:r>
        <w:t xml:space="preserve"> </w:t>
      </w:r>
      <w:r>
        <w:rPr>
          <w:bCs/>
          <w:b/>
        </w:rPr>
        <w:t xml:space="preserve">Tailor</w:t>
      </w:r>
    </w:p>
    <w:p>
      <w:pPr>
        <w:pStyle w:val="BodyText"/>
      </w:pPr>
      <w:r>
        <w:t xml:space="preserve">.</w:t>
      </w:r>
    </w:p>
    <w:p>
      <w:pPr>
        <w:pStyle w:val="BodyText"/>
      </w:pPr>
      <w:r>
        <w:t xml:space="preserve">. boutique in Turkey Ankara is not only viable but highly necessary. The unique political and social fabric of Turkey Ankara creates a sustained demand for precise, elegant, and custom-fitted clothing. By combining traditional tailoring skills with modern business strategies, the proposed venture will capture a significant share of this lucrative market.</w:t>
      </w:r>
    </w:p>
    <w:p>
      <w:pPr>
        <w:pStyle w:val="BodyText"/>
      </w:pPr>
      <w:r>
        <w:t xml:space="preserve">We recommend immediate approval to proceed with site selection and recruitment phases. The potential to define bespoke fashion standards in Turkey Ankara is substantial, and early entry into the market will secure brand loyalty among key stakeholders.</w:t>
      </w:r>
    </w:p>
    <w:p>
      <w:r>
        <w:pict>
          <v:rect style="width:0;height:1.5pt" o:hralign="center" o:hrstd="t" o:hr="t"/>
        </w:pict>
      </w:r>
    </w:p>
    <w:p>
      <w:pPr>
        <w:pStyle w:val="FirstParagraph"/>
      </w:pPr>
      <w:r>
        <w:rPr>
          <w:iCs/>
          <w:i/>
        </w:rPr>
        <w:t xml:space="preserve">Note: This document is strictly for informational purposes within the scope of the Turkey Ankara Tailor project.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 Bespoke Tailor Service in Turkey Ankara</dc:title>
  <dc:creator/>
  <dc:language>en</dc:language>
  <cp:keywords/>
  <dcterms:created xsi:type="dcterms:W3CDTF">2026-07-29T07:10:55Z</dcterms:created>
  <dcterms:modified xsi:type="dcterms:W3CDTF">2026-07-29T07:10:55Z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