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Nigeria</w:t>
      </w:r>
      <w:r>
        <w:t xml:space="preserve"> </w:t>
      </w:r>
      <w:r>
        <w:t xml:space="preserve">Lagos</w:t>
      </w:r>
    </w:p>
    <w:bookmarkStart w:id="20" w:name="X8cd1a1959cc97f34d852e45d8987db060b31949"/>
    <w:p>
      <w:pPr>
        <w:pStyle w:val="Heading1"/>
      </w:pPr>
      <w:r>
        <w:t xml:space="preserve">Project Report: Teacher Primary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Lagos State Ministry of Education and Stakeholders</w:t>
      </w:r>
      <w:r>
        <w:br/>
      </w:r>
      <w:r>
        <w:rPr>
          <w:bCs/>
          <w:b/>
        </w:rPr>
        <w:t xml:space="preserve">About:</w:t>
      </w:r>
      <w:r>
        <w:t xml:space="preserve">Evaluation and Strategic Deployment of the Teacher Primary Program in Nigeria Lagos</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implementation, challenges, and outcomes of the "Teacher Primary" initiative within the specific socio-economic and educational context of Nigeria Lagos. As one of the most populous cities in Africa, Nigeria Lagos presents a unique set of logistical, demographic, and infrastructural challenges that require tailored educational interventions. This report analyzes how targeted support for primary school teachers directly impacts student retention, learning outcomes, and the overall quality of education in the region. The findings indicate that investing in teacher capacity building is not merely an administrative necessity but a critical developmental imperative for Nigeria Lagos.</w:t>
      </w:r>
    </w:p>
    <w:bookmarkEnd w:id="21"/>
    <w:bookmarkStart w:id="23" w:name="background"/>
    <w:bookmarkStart w:id="22" w:name="background-and-context"/>
    <w:p>
      <w:pPr>
        <w:pStyle w:val="Heading2"/>
      </w:pPr>
      <w:r>
        <w:t xml:space="preserve">2. Background and Context</w:t>
      </w:r>
    </w:p>
    <w:p>
      <w:pPr>
        <w:pStyle w:val="FirstParagraph"/>
      </w:pPr>
      <w:r>
        <w:t xml:space="preserve">The educational landscape in Nigeria Lagos is characterized by rapid urbanization and a high density of school-going children. While the state government has made significant strides in expanding access to basic education, the quality of instruction remains a pressing concern. The "Teacher Primary" project was conceived to address the gap between theoretical pedagogical frameworks and practical classroom application. In Nigeria Lagos, where classroom sizes often exceed forty students per teacher, educators require specialized training on crowd management, differentiated instruction, and low-resource teaching methods.</w:t>
      </w:r>
    </w:p>
    <w:p>
      <w:pPr>
        <w:pStyle w:val="BodyText"/>
      </w:pPr>
      <w:r>
        <w:t xml:space="preserve">The primary objective of this report is to evaluate the efficacy of recent professional development workshops conducted for primary school teachers across various Local Government Areas (LGAs) within Nigeria Lagos. By focusing on the specific needs of teachers in this bustling metropolis, we aim to provide actionable insights that can be scaled for broader policy implementation.</w:t>
      </w:r>
    </w:p>
    <w:bookmarkEnd w:id="22"/>
    <w:bookmarkEnd w:id="23"/>
    <w:bookmarkStart w:id="25" w:name="objectives"/>
    <w:bookmarkStart w:id="24" w:name="project-objectives"/>
    <w:p>
      <w:pPr>
        <w:pStyle w:val="Heading2"/>
      </w:pPr>
      <w:r>
        <w:t xml:space="preserve">3. Project Objectives</w:t>
      </w:r>
    </w:p>
    <w:p>
      <w:pPr>
        <w:pStyle w:val="FirstParagraph"/>
      </w:pPr>
      <w:r>
        <w:t xml:space="preserve">The "Teacher Primary" initiative was driven by three core objectives designed to enhance the educational ecosystem in Nigeria Lagos:</w:t>
      </w:r>
    </w:p>
    <w:p>
      <w:pPr>
        <w:numPr>
          <w:ilvl w:val="0"/>
          <w:numId w:val="1001"/>
        </w:numPr>
        <w:pStyle w:val="Compact"/>
      </w:pPr>
      <w:r>
        <w:rPr>
          <w:bCs/>
          <w:b/>
        </w:rPr>
        <w:t xml:space="preserve">To Enhance Pedagogical Skills:</w:t>
      </w:r>
      <w:r>
        <w:t xml:space="preserve"> </w:t>
      </w:r>
      <w:r>
        <w:t xml:space="preserve">To equip primary school teachers with modern teaching methodologies that are adaptable to the Nigerian curriculum and the specific cultural context of Lagos.</w:t>
      </w:r>
    </w:p>
    <w:p>
      <w:pPr>
        <w:numPr>
          <w:ilvl w:val="0"/>
          <w:numId w:val="1001"/>
        </w:numPr>
        <w:pStyle w:val="Compact"/>
      </w:pPr>
      <w:r>
        <w:rPr>
          <w:bCs/>
          <w:b/>
        </w:rPr>
        <w:t xml:space="preserve">To Improve Classroom Management:</w:t>
      </w:r>
      <w:r>
        <w:t xml:space="preserve"> </w:t>
      </w:r>
      <w:r>
        <w:t xml:space="preserve">To provide strategies for managing large, diverse classrooms typical of public schools in Nigeria Lagos, ensuring a conducive learning environment despite resource constraints.</w:t>
      </w:r>
    </w:p>
    <w:p>
      <w:pPr>
        <w:numPr>
          <w:ilvl w:val="0"/>
          <w:numId w:val="1001"/>
        </w:numPr>
        <w:pStyle w:val="Compact"/>
      </w:pPr>
      <w:r>
        <w:t xml:space="preserve">To Foster Community Engagement:</w:t>
      </w:r>
    </w:p>
    <w:bookmarkEnd w:id="24"/>
    <w:bookmarkEnd w:id="25"/>
    <w:bookmarkStart w:id="26" w:name="methodology"/>
    <w:p>
      <w:pPr>
        <w:pStyle w:val="Heading2"/>
      </w:pPr>
      <w:r>
        <w:t xml:space="preserve">4. Methodology</w:t>
      </w:r>
    </w:p>
    <w:p>
      <w:pPr>
        <w:pStyle w:val="FirstParagraph"/>
      </w:pPr>
      <w:r>
        <w:t xml:space="preserve">To ensure the robustness of this Project Report, a mixed-methods approach was employed. Data was collected from 150 primary schools distributed across Ikeja, Surulere, Eti-Osa, and Amuwo-Odofin LGAs in Nigeria Lagos. The data collection instruments included:</w:t>
      </w:r>
    </w:p>
    <w:p>
      <w:pPr>
        <w:numPr>
          <w:ilvl w:val="0"/>
          <w:numId w:val="1002"/>
        </w:numPr>
        <w:pStyle w:val="Compact"/>
      </w:pPr>
      <w:r>
        <w:rPr>
          <w:bCs/>
          <w:b/>
        </w:rPr>
        <w:t xml:space="preserve">Surveys:</w:t>
      </w:r>
      <w:r>
        <w:t xml:space="preserve"> </w:t>
      </w:r>
      <w:r>
        <w:t xml:space="preserve">Structured questionnaires administered to 500 teachers to assess their confidence levels in using new instructional tools.</w:t>
      </w:r>
    </w:p>
    <w:p>
      <w:pPr>
        <w:numPr>
          <w:ilvl w:val="0"/>
          <w:numId w:val="1002"/>
        </w:numPr>
        <w:pStyle w:val="Compact"/>
      </w:pPr>
      <w:r>
        <w:rPr>
          <w:bCs/>
          <w:b/>
        </w:rPr>
        <w:t xml:space="preserve">Focused Group Discussions (FGDs):</w:t>
      </w:r>
      <w:r>
        <w:t xml:space="preserve"> </w:t>
      </w:r>
      <w:r>
        <w:t xml:space="preserve">Sessions held with headteachers and pedagogical supervisors to discuss systemic barriers faced by educators in Nigeria Lagos.</w:t>
      </w:r>
    </w:p>
    <w:p>
      <w:pPr>
        <w:numPr>
          <w:ilvl w:val="0"/>
          <w:numId w:val="1002"/>
        </w:numPr>
        <w:pStyle w:val="Compact"/>
      </w:pPr>
      <w:r>
        <w:t xml:space="preserve">Classroom Observations:</w:t>
      </w:r>
    </w:p>
    <w:bookmarkEnd w:id="26"/>
    <w:bookmarkStart w:id="31" w:name="findings"/>
    <w:bookmarkStart w:id="30" w:name="key-findings"/>
    <w:p>
      <w:pPr>
        <w:pStyle w:val="Heading2"/>
      </w:pPr>
      <w:r>
        <w:t xml:space="preserve">5. Key Findings</w:t>
      </w:r>
    </w:p>
    <w:bookmarkStart w:id="27" w:name="impact-on-teaching-quality"/>
    <w:p>
      <w:pPr>
        <w:pStyle w:val="Heading3"/>
      </w:pPr>
      <w:r>
        <w:t xml:space="preserve">5.1 Impact on Teaching Quality</w:t>
      </w:r>
    </w:p>
    <w:p>
      <w:pPr>
        <w:pStyle w:val="FirstParagraph"/>
      </w:pPr>
      <w:r>
        <w:t xml:space="preserve">The evaluation reveals a marked improvement in lesson delivery techniques among participating teachers in Nigeria Lagos. Specifically, 78% of the surveyed teachers reported increased confidence in using interactive learning methods rather than relying solely on rote memorization. This shift is crucial for the "Teacher Primary" goal of fostering critical thinking among young learners.</w:t>
      </w:r>
    </w:p>
    <w:bookmarkEnd w:id="27"/>
    <w:bookmarkStart w:id="28" w:name="challenges-specific-to-nigeria-lagos"/>
    <w:p>
      <w:pPr>
        <w:pStyle w:val="Heading3"/>
      </w:pPr>
      <w:r>
        <w:t xml:space="preserve">5.2 Challenges Specific to Nigeria Lagos</w:t>
      </w:r>
    </w:p>
    <w:p>
      <w:pPr>
        <w:pStyle w:val="FirstParagraph"/>
      </w:pPr>
      <w:r>
        <w:rPr>
          <w:bCs/>
          <w:b/>
        </w:rPr>
        <w:t xml:space="preserve">Critical Insight:</w:t>
      </w:r>
      <w:r>
        <w:t xml:space="preserve"> </w:t>
      </w:r>
      <w:r>
        <w:t xml:space="preserve">The Project Report identifies that while teacher motivation has improved, infrastructural deficits in Nigeria Lagos remain a significant hurdle. Many schools lack adequate lighting, sanitation facilities, and functional textbooks. Teachers expressed frustration when attempting to implement the new "Teacher Primary" methodologies due to these environmental constraints.</w:t>
      </w:r>
    </w:p>
    <w:bookmarkEnd w:id="28"/>
    <w:bookmarkStart w:id="29" w:name="socio-economic-factors"/>
    <w:p>
      <w:pPr>
        <w:pStyle w:val="Heading3"/>
      </w:pPr>
      <w:r>
        <w:t xml:space="preserve">5.3 Socio-Economic Factors</w:t>
      </w:r>
    </w:p>
    <w:p>
      <w:pPr>
        <w:pStyle w:val="FirstParagraph"/>
      </w:pPr>
      <w:r>
        <w:t xml:space="preserve">A significant portion of primary school children in Nigeria Lagos commute long distances from informal settlements. Teachers reported that fatigue and hunger among students are major barriers to learning. The "Teacher Primary" initiative successfully integrated basic health awareness into the curriculum, allowing teachers to identify early signs of malnutrition or health issues, thereby bridging the gap between education and welfare.</w:t>
      </w:r>
    </w:p>
    <w:bookmarkEnd w:id="29"/>
    <w:bookmarkEnd w:id="30"/>
    <w:bookmarkEnd w:id="31"/>
    <w:bookmarkStart w:id="32" w:name="recommendations"/>
    <w:p>
      <w:pPr>
        <w:pStyle w:val="Heading2"/>
      </w:pPr>
      <w:r>
        <w:t xml:space="preserve">6. Recommendations</w:t>
      </w:r>
    </w:p>
    <w:p>
      <w:pPr>
        <w:numPr>
          <w:ilvl w:val="0"/>
          <w:numId w:val="1003"/>
        </w:numPr>
        <w:pStyle w:val="Compact"/>
      </w:pPr>
      <w:r>
        <w:rPr>
          <w:bCs/>
          <w:b/>
        </w:rPr>
        <w:t xml:space="preserve">Sustainable Funding Mechanisms:</w:t>
      </w:r>
      <w:r>
        <w:t xml:space="preserve">The Lagos State Government should establish a dedicated fund specifically for continuous professional development of primary teachers. This ensures that the "Teacher Primary" initiative is not a one-off event but a sustained effort.</w:t>
      </w:r>
    </w:p>
    <w:p>
      <w:pPr>
        <w:numPr>
          <w:ilvl w:val="0"/>
          <w:numId w:val="1003"/>
        </w:numPr>
        <w:pStyle w:val="Compact"/>
      </w:pPr>
      <w:r>
        <w:rPr>
          <w:bCs/>
          <w:b/>
        </w:rPr>
        <w:t xml:space="preserve">Infrastructure Investment:</w:t>
      </w:r>
      <w:r>
        <w:t xml:space="preserve"> </w:t>
      </w:r>
      <w:r>
        <w:t xml:space="preserve">While training teachers is vital, it must be accompanied by tangible improvements in school infrastructure. Projects aimed at repairing classrooms and providing basic amenities are essential to support the new teaching methods learned in Nigeria Lagos.</w:t>
      </w:r>
    </w:p>
    <w:p>
      <w:pPr>
        <w:numPr>
          <w:ilvl w:val="0"/>
          <w:numId w:val="1003"/>
        </w:numPr>
        <w:pStyle w:val="Compact"/>
      </w:pPr>
      <w:r>
        <w:rPr>
          <w:bCs/>
          <w:b/>
        </w:rPr>
        <w:t xml:space="preserve">Mentorship Networks:</w:t>
      </w:r>
      <w:r>
        <w:t xml:space="preserve">Create a digital platform connecting experienced primary teachers with novices across different LGAs in Nigeria Lagos. This peer-to-peer support system can help disseminate best practices efficiently without the need for constant centralized training.</w:t>
      </w:r>
    </w:p>
    <w:p>
      <w:pPr>
        <w:numPr>
          <w:ilvl w:val="0"/>
          <w:numId w:val="1003"/>
        </w:numPr>
        <w:pStyle w:val="Compact"/>
      </w:pPr>
      <w:r>
        <w:rPr>
          <w:bCs/>
          <w:b/>
        </w:rPr>
        <w:t xml:space="preserve">Psychosocial Support for Teachers:</w:t>
      </w:r>
      <w:r>
        <w:t xml:space="preserve"> </w:t>
      </w:r>
      <w:r>
        <w:t xml:space="preserve">Given the high stress levels associated with large class sizes and resource scarcity, mental health support programs should be integrated into the "Teacher Primary" framework. A supported teacher is a more effective educator.</w:t>
      </w:r>
    </w:p>
    <w:bookmarkEnd w:id="32"/>
    <w:bookmarkStart w:id="33" w:name="conclusion"/>
    <w:p>
      <w:pPr>
        <w:pStyle w:val="Heading2"/>
      </w:pPr>
      <w:r>
        <w:t xml:space="preserve">7. Conclusion</w:t>
      </w:r>
    </w:p>
    <w:p>
      <w:pPr>
        <w:pStyle w:val="FirstParagraph"/>
      </w:pPr>
      <w:r>
        <w:t xml:space="preserve">The "Teacher Primary" Project Report underscores the transformative potential of focused teacher training in Nigeria Lagos. By addressing the specific pedagogical and logistical challenges faced by educators in this dynamic region, we can significantly improve educational outcomes for millions of children. The data clearly shows that when primary teachers are equipped with relevant skills and support systems, they become powerful agents of change.</w:t>
      </w:r>
    </w:p>
    <w:p>
      <w:pPr>
        <w:pStyle w:val="BodyText"/>
      </w:pPr>
      <w:r>
        <w:t xml:space="preserve">However, success depends on a holistic approach that combines human capital development with infrastructural investment. For the education sector in Nigeria Lagos to thrive, stakeholders must recognize that the teacher is not just an employee but the cornerstone of national development. Continued monitoring and evaluation will be essential to track progress and adjust strategies as needed.</w:t>
      </w:r>
    </w:p>
    <w:p>
      <w:pPr>
        <w:pStyle w:val="BodyText"/>
      </w:pPr>
      <w:r>
        <w:t xml:space="preserve">In conclusion, this Project Report affirms that investing in Teacher Primary initiatives is a vital step toward building a resilient and educated future for Nigeria Lagos. The path forward requires collaboration between government bodies, non-governmental organizations, parents, and the teachers themselves to create an environment where every child has the opportunity to learn and thrive.</w:t>
      </w:r>
    </w:p>
    <w:bookmarkEnd w:id="33"/>
    <w:p>
      <w:pPr>
        <w:pStyle w:val="BodyText"/>
      </w:pPr>
      <w:r>
        <w:rPr>
          <w:iCs/>
          <w:i/>
        </w:rPr>
        <w:t xml:space="preserve">Disclaimer: This document is a simulated Project Report generated for educational and illustrative purposes regarding Teacher Primary initiatives in Nigeria Lagos. All data points are generalized estimates based on typical regional trends.</w:t>
      </w:r>
    </w:p>
    <w:p>
      <w:pPr>
        <w:pStyle w:val="BodyText"/>
      </w:pPr>
      <w:r>
        <w:t xml:space="preserve">© 2023 Educational Development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Nigeria Lagos</dc:title>
  <dc:creator/>
  <dc:language>en</dc:language>
  <cp:keywords/>
  <dcterms:created xsi:type="dcterms:W3CDTF">2026-07-29T17:00:08Z</dcterms:created>
  <dcterms:modified xsi:type="dcterms:W3CDTF">2026-07-29T17:00:08Z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