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Italy,</w:t>
      </w:r>
      <w:r>
        <w:t xml:space="preserve"> </w:t>
      </w:r>
      <w:r>
        <w:t xml:space="preserve">Rome</w:t>
      </w:r>
    </w:p>
    <w:bookmarkStart w:id="26" w:name="X9eeac2a41c300d5fb235996aac9dc70ab48e92e"/>
    <w:p>
      <w:pPr>
        <w:pStyle w:val="Heading1"/>
      </w:pPr>
      <w:r>
        <w:t xml:space="preserve">Project Report: Advanced Telecommunication Infrastructure Implementation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Digital Transition and Infrastructure Planning, Italy</w:t>
      </w:r>
      <w:r>
        <w:br/>
      </w:r>
      <w:r>
        <w:rPr>
          <w:bCs/>
          <w:b/>
        </w:rPr>
        <w:t xml:space="preserve">From:</w:t>
      </w:r>
      <w:r>
        <w:t xml:space="preserve"> </w:t>
      </w:r>
      <w:r>
        <w:t xml:space="preserve">Senior Engineering Division</w:t>
      </w:r>
      <w:r>
        <w:br/>
      </w:r>
      <w:r>
        <w:rPr>
          <w:bCs/>
          <w:b/>
        </w:rPr>
        <w:t xml:space="preserve">Subject:</w:t>
      </w:r>
      <w:r>
        <w:t xml:space="preserve"> </w:t>
      </w:r>
      <w:r>
        <w:t xml:space="preserve">Strategic Deployment of Next-Generation Telecommunication Networks in Italy Rome</w:t>
      </w:r>
    </w:p>
    <w:p>
      <w:pPr>
        <w:pStyle w:val="BodyText"/>
      </w:pPr>
      <w:r>
        <w:t xml:space="preserve">This document serves as a comprehensive project report detailing the strategic planning, technical execution, and societal impact of deploying advanced telecommunication infrastructure within the historical and modern contexts of</w:t>
      </w:r>
      <w:r>
        <w:t xml:space="preserve"> </w:t>
      </w:r>
      <w:r>
        <w:t xml:space="preserve">Italy Rome</w:t>
      </w:r>
      <w:r>
        <w:t xml:space="preserve">. The primary objective is to enhance digital connectivity while preserving the unique architectural heritage of the city. As a specialized</w:t>
      </w:r>
      <w:r>
        <w:t xml:space="preserve"> </w:t>
      </w:r>
      <w:r>
        <w:t xml:space="preserve">Telecommunication Engineer</w:t>
      </w:r>
      <w:r>
        <w:t xml:space="preserve">, I have analyzed the complex interplay between legacy systems, urban density, and modern high-speed data requirements to propose a sustainable solution for the capital of Italy.</w:t>
      </w:r>
    </w:p>
    <w:bookmarkStart w:id="20" w:name="executive-summary"/>
    <w:p>
      <w:pPr>
        <w:pStyle w:val="Heading2"/>
      </w:pPr>
      <w:r>
        <w:t xml:space="preserve">1. Executive Summary</w:t>
      </w:r>
    </w:p>
    <w:p>
      <w:pPr>
        <w:pStyle w:val="FirstParagraph"/>
      </w:pPr>
      <w:r>
        <w:t xml:space="preserve">The rapid evolution of digital technologies has necessitated a robust overhaul of existing telecommunication frameworks in major European capitals. This report focuses specifically on the deployment of 5G infrastructure and fiber-optic expansion in</w:t>
      </w:r>
      <w:r>
        <w:t xml:space="preserve"> </w:t>
      </w:r>
      <w:r>
        <w:t xml:space="preserve">Italy Rome</w:t>
      </w:r>
      <w:r>
        <w:t xml:space="preserve">. The city presents a unique challenge due to its layered history, ranging from ancient ruins to modern business districts. The role of the</w:t>
      </w:r>
      <w:r>
        <w:t xml:space="preserve"> </w:t>
      </w:r>
      <w:r>
        <w:t xml:space="preserve">Telecommunication Engineer</w:t>
      </w:r>
      <w:r>
        <w:t xml:space="preserve"> </w:t>
      </w:r>
      <w:r>
        <w:t xml:space="preserve">is critical in navigating these constraints, ensuring that signal coverage is maximized without compromising the aesthetic or structural integrity of historic sites. This project report outlines the methodology for achieving high-density coverage and low-latency connectivity across diverse zones in Rome.</w:t>
      </w:r>
    </w:p>
    <w:bookmarkEnd w:id="20"/>
    <w:bookmarkStart w:id="21" w:name="contextual-analysis-of-italy-rome"/>
    <w:p>
      <w:pPr>
        <w:pStyle w:val="Heading2"/>
      </w:pPr>
      <w:r>
        <w:t xml:space="preserve">2. Contextual Analysis of Italy Rome</w:t>
      </w:r>
    </w:p>
    <w:p>
      <w:pPr>
        <w:pStyle w:val="FirstParagraph"/>
      </w:pPr>
      <w:r>
        <w:t xml:space="preserve">Italy Rome</w:t>
      </w:r>
      <w:r>
        <w:t xml:space="preserve"> </w:t>
      </w:r>
      <w:r>
        <w:t xml:space="preserve">is not merely a geographic location; it is a complex ecosystem where ancient heritage meets contemporary economic demands. The city serves as the heart of Italian politics, culture, and tourism. Consequently, the demand for reliable telecommunication services spans from high-traffic tourist hubs like the Colosseum to dense residential areas in Trastevere and modern business centers such as EUR.</w:t>
      </w:r>
    </w:p>
    <w:p>
      <w:pPr>
        <w:pStyle w:val="BodyText"/>
      </w:pPr>
      <w:r>
        <w:t xml:space="preserve">The topography of Rome includes numerous hills (such as the Aventine and Viminal) which create natural signal shadows. Furthermore, the thick stone walls characteristic of Roman architecture act as significant barriers to radio frequency propagation. These geographical and architectural factors require a tailored approach by any</w:t>
      </w:r>
      <w:r>
        <w:t xml:space="preserve"> </w:t>
      </w:r>
      <w:r>
        <w:t xml:space="preserve">Telecommunication Engineer</w:t>
      </w:r>
      <w:r>
        <w:t xml:space="preserve"> </w:t>
      </w:r>
      <w:r>
        <w:t xml:space="preserve">tasked with network optimization in this region. The project report emphasizes that a "one-size-fits-all" approach is insufficient for the unique topographical challenges of</w:t>
      </w:r>
      <w:r>
        <w:t xml:space="preserve"> </w:t>
      </w:r>
      <w:r>
        <w:t xml:space="preserve">Italy Rome</w:t>
      </w:r>
      <w:r>
        <w:t xml:space="preserve">.</w:t>
      </w:r>
    </w:p>
    <w:bookmarkEnd w:id="21"/>
    <w:bookmarkStart w:id="22" w:name="X9a72b69501186743f077d15c137c09fc60eee95"/>
    <w:p>
      <w:pPr>
        <w:pStyle w:val="Heading2"/>
      </w:pPr>
      <w:r>
        <w:t xml:space="preserve">3. Technical Challenges and Engineering Solutions</w:t>
      </w:r>
    </w:p>
    <w:p>
      <w:pPr>
        <w:pStyle w:val="FirstParagraph"/>
      </w:pPr>
      <w:r>
        <w:t xml:space="preserve">The core responsibility of the</w:t>
      </w:r>
      <w:r>
        <w:t xml:space="preserve"> </w:t>
      </w:r>
      <w:r>
        <w:t xml:space="preserve">Telecommunication Engineer</w:t>
      </w:r>
      <w:r>
        <w:t xml:space="preserve"> </w:t>
      </w:r>
      <w:r>
        <w:t xml:space="preserve">in this project involves overcoming specific technical hurdles. The first major challenge is "blind spot" mitigation in historic districts where mounting external antennas is strictly regulated or prohibited by heritage protection laws (Beni Culturali).</w:t>
      </w:r>
    </w:p>
    <w:p>
      <w:pPr>
        <w:numPr>
          <w:ilvl w:val="0"/>
          <w:numId w:val="1001"/>
        </w:numPr>
        <w:pStyle w:val="Compact"/>
      </w:pPr>
      <w:r>
        <w:rPr>
          <w:bCs/>
          <w:b/>
        </w:rPr>
        <w:t xml:space="preserve">Distributed Antenna Systems (DAS):</w:t>
      </w:r>
      <w:r>
        <w:t xml:space="preserve"> </w:t>
      </w:r>
      <w:r>
        <w:t xml:space="preserve">To address signal penetration issues in older buildings and underground transit systems like the Rome Metro, we propose the implementation of DAS. This technology ensures that mobile signals are distributed uniformly across indoor and enclosed spaces without requiring visible external infrastructure.</w:t>
      </w:r>
    </w:p>
    <w:p>
      <w:pPr>
        <w:numPr>
          <w:ilvl w:val="0"/>
          <w:numId w:val="1001"/>
        </w:numPr>
        <w:pStyle w:val="Compact"/>
      </w:pPr>
      <w:r>
        <w:rPr>
          <w:bCs/>
          <w:b/>
        </w:rPr>
        <w:t xml:space="preserve">Small Cell Deployment:</w:t>
      </w:r>
      <w:r>
        <w:t xml:space="preserve"> </w:t>
      </w:r>
      <w:r>
        <w:t xml:space="preserve">In dense urban areas of</w:t>
      </w:r>
      <w:r>
        <w:t xml:space="preserve"> </w:t>
      </w:r>
      <w:r>
        <w:t xml:space="preserve">Italy Rome</w:t>
      </w:r>
      <w:r>
        <w:t xml:space="preserve">, macro cells are insufficient for handling high data volumes. The integration of small cells, disguised within street furniture (lamp posts, bus stops), allows for seamless 5G coverage while maintaining the visual aesthetic of the city.</w:t>
      </w:r>
    </w:p>
    <w:p>
      <w:pPr>
        <w:numPr>
          <w:ilvl w:val="0"/>
          <w:numId w:val="1001"/>
        </w:numPr>
        <w:pStyle w:val="Compact"/>
      </w:pPr>
      <w:r>
        <w:rPr>
          <w:bCs/>
          <w:b/>
        </w:rPr>
        <w:t xml:space="preserve">Fiber-to-the-Home (FTTH):</w:t>
      </w:r>
      <w:r>
        <w:t xml:space="preserve"> </w:t>
      </w:r>
      <w:r>
        <w:t xml:space="preserve">Parallel to wireless solutions, extensive fiber-optic cabling must be laid. This requires careful trenching strategies that minimize disruption to daily life and historic cobblestone streets, a task requiring precise engineering planning.</w:t>
      </w:r>
    </w:p>
    <w:bookmarkEnd w:id="22"/>
    <w:bookmarkStart w:id="23" w:name="X902288085c59d235d6e1a207dff4f25ce62a5ee"/>
    <w:p>
      <w:pPr>
        <w:pStyle w:val="Heading2"/>
      </w:pPr>
      <w:r>
        <w:t xml:space="preserve">4. Regulatory Compliance and Heritage Preservation</w:t>
      </w:r>
    </w:p>
    <w:p>
      <w:pPr>
        <w:pStyle w:val="FirstParagraph"/>
      </w:pPr>
      <w:r>
        <w:t xml:space="preserve">A significant portion of this project report addresses the regulatory landscape. In</w:t>
      </w:r>
      <w:r>
        <w:t xml:space="preserve"> </w:t>
      </w:r>
      <w:r>
        <w:t xml:space="preserve">Italy Rome</w:t>
      </w:r>
      <w:r>
        <w:t xml:space="preserve">, any modification to the public space or building exteriors must undergo rigorous scrutiny by local heritage authorities. The</w:t>
      </w:r>
      <w:r>
        <w:t xml:space="preserve"> </w:t>
      </w:r>
      <w:r>
        <w:t xml:space="preserve">Telecommunication Engineer</w:t>
      </w:r>
      <w:r>
        <w:t xml:space="preserve"> </w:t>
      </w:r>
      <w:r>
        <w:t xml:space="preserve">must collaborate closely with urban planners and archaeologists to ensure that no excavation or installation compromises archaeological findings.</w:t>
      </w:r>
    </w:p>
    <w:p>
      <w:pPr>
        <w:pStyle w:val="BodyText"/>
      </w:pPr>
      <w:r>
        <w:t xml:space="preserve">This collaborative approach ensures that technological advancement does not come at the cost of historical preservation. For instance, underground cabling routes are mapped using ground-penetrating radar to avoid disturbing potential ancient artifacts. This dual focus on engineering efficiency and cultural respect is paramount to the success of the project in</w:t>
      </w:r>
      <w:r>
        <w:t xml:space="preserve"> </w:t>
      </w:r>
      <w:r>
        <w:t xml:space="preserve">Italy Rome</w:t>
      </w:r>
      <w:r>
        <w:t xml:space="preserve">.</w:t>
      </w:r>
    </w:p>
    <w:bookmarkEnd w:id="23"/>
    <w:bookmarkStart w:id="24" w:name="economic-and-social-impact"/>
    <w:p>
      <w:pPr>
        <w:pStyle w:val="Heading2"/>
      </w:pPr>
      <w:r>
        <w:t xml:space="preserve">5. Economic and Social Impact</w:t>
      </w:r>
    </w:p>
    <w:p>
      <w:pPr>
        <w:pStyle w:val="FirstParagraph"/>
      </w:pPr>
      <w:r>
        <w:t xml:space="preserve">The implementation of these telecommunication upgrades is expected to yield substantial economic benefits for</w:t>
      </w:r>
      <w:r>
        <w:t xml:space="preserve"> </w:t>
      </w:r>
      <w:r>
        <w:t xml:space="preserve">Italy Rome</w:t>
      </w:r>
      <w:r>
        <w:t xml:space="preserve">. Enhanced connectivity supports the growing tech startup ecosystem, attracts international investment, and improves the tourist experience through real-time information services. For the local population, reliable high-speed internet is essential for remote work capabilities and access to digital public services.</w:t>
      </w:r>
    </w:p>
    <w:p>
      <w:pPr>
        <w:pStyle w:val="BodyText"/>
      </w:pPr>
      <w:r>
        <w:t xml:space="preserve">Furthermore, as a</w:t>
      </w:r>
      <w:r>
        <w:t xml:space="preserve"> </w:t>
      </w:r>
      <w:r>
        <w:t xml:space="preserve">Telecommunication Engineer</w:t>
      </w:r>
      <w:r>
        <w:t xml:space="preserve">, I emphasize the importance of digital inclusion. The project includes provisions for connecting rural outskirts of Rome and less affluent neighborhoods, ensuring that the benefits of modern telecommunication infrastructure are equitably distributed across all demographics in Italy.</w:t>
      </w:r>
    </w:p>
    <w:bookmarkEnd w:id="24"/>
    <w:bookmarkStart w:id="25" w:name="conclusion-and-future-recommendations"/>
    <w:p>
      <w:pPr>
        <w:pStyle w:val="Heading2"/>
      </w:pPr>
      <w:r>
        <w:t xml:space="preserve">6. Conclusion and Future Recommendations</w:t>
      </w:r>
    </w:p>
    <w:p>
      <w:pPr>
        <w:pStyle w:val="FirstParagraph"/>
      </w:pPr>
      <w:r>
        <w:t xml:space="preserve">In conclusion, this project report demonstrates that deploying state-of-the-art telecommunication networks in</w:t>
      </w:r>
      <w:r>
        <w:t xml:space="preserve"> </w:t>
      </w:r>
      <w:r>
        <w:t xml:space="preserve">Italy Rome</w:t>
      </w:r>
      <w:r>
        <w:t xml:space="preserve"> </w:t>
      </w:r>
      <w:r>
        <w:t xml:space="preserve">is a feasible and necessary endeavor. The expertise of the</w:t>
      </w:r>
      <w:r>
        <w:t xml:space="preserve"> </w:t>
      </w:r>
      <w:r>
        <w:t xml:space="preserve">Telecommunication Engineer</w:t>
      </w:r>
      <w:r>
        <w:t xml:space="preserve"> </w:t>
      </w:r>
      <w:r>
        <w:t xml:space="preserve">is vital in balancing technical requirements with urban aesthetics and historical preservation. By employing advanced solutions such as DAS, small cells, and careful fiber deployment, we can create a seamless digital environment.</w:t>
      </w:r>
    </w:p>
    <w:p>
      <w:pPr>
        <w:pStyle w:val="BodyText"/>
      </w:pPr>
      <w:r>
        <w:t xml:space="preserve">Future phases of this project should focus on the integration of Internet of Things (IoT) devices for smart city management, including traffic control and waste management systems. The successful completion of this infrastructure will position</w:t>
      </w:r>
      <w:r>
        <w:t xml:space="preserve"> </w:t>
      </w:r>
      <w:r>
        <w:t xml:space="preserve">Italy Rome</w:t>
      </w:r>
      <w:r>
        <w:t xml:space="preserve"> </w:t>
      </w:r>
      <w:r>
        <w:t xml:space="preserve">as a leader in sustainable urban technology within Europe. Continued monitoring and iterative improvements by engineering teams will be essential to maintaining network performance as data demands continue to grow.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Engineering in Italy, Rome</dc:title>
  <dc:creator/>
  <dc:language>en</dc:language>
  <cp:keywords/>
  <dcterms:created xsi:type="dcterms:W3CDTF">2026-07-29T07:53:10Z</dcterms:created>
  <dcterms:modified xsi:type="dcterms:W3CDTF">2026-07-29T07:53:10Z</dcterms:modified>
</cp:coreProperties>
</file>

<file path=docProps/custom.xml><?xml version="1.0" encoding="utf-8"?>
<Properties xmlns="http://schemas.openxmlformats.org/officeDocument/2006/custom-properties" xmlns:vt="http://schemas.openxmlformats.org/officeDocument/2006/docPropsVTypes"/>
</file>