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section"/>
    <w:p>
      <w:pPr>
        <w:pStyle w:val="Heading1"/>
      </w:pPr>
    </w:p>
    <w:bookmarkEnd w:id="20"/>
    <w:bookmarkStart w:id="21" w:name="introduction-and-executive-summary"/>
    <w:p>
      <w:pPr>
        <w:pStyle w:val="Heading2"/>
      </w:pPr>
      <w:r>
        <w:t xml:space="preserve">1. Introduction and Executive Summary</w:t>
      </w:r>
    </w:p>
    <w:p>
      <w:pPr>
        <w:pStyle w:val="FirstParagraph"/>
      </w:pPr>
      <w:r>
        <w:t xml:space="preserve">This Project Report provides a comprehensive analysis of the role, responsibilities, and strategic importance of a Telecommunication Engineer within the dynamic infrastructure landscape of New Zealand Wellington. As the capital city of New Zealand, Wellington serves as the administrative heart of the nation and a growing hub for technology, finance, and creative industries. Consequently, robust telecommunications infrastructure is not merely a utility but a critical economic enabler. This document outlines how Telecommunication Engineers are pivotal in designing, implementing, and maintaining the networks that connect this vibrant city to the global stage.</w:t>
      </w:r>
    </w:p>
    <w:p>
      <w:pPr>
        <w:pStyle w:val="BodyText"/>
      </w:pPr>
      <w:r>
        <w:t xml:space="preserve">The focus of this report is on the specific challenges and opportunities faced by Telecommunication Engineers in New Zealand Wellington. From navigating complex urban topography to integrating next-generation 5G technologies into heritage-sensitive environments, the scope of work is diverse. The report aims to highlight how engineering excellence in telecommunications contributes directly to public safety, economic resilience, and social connectivity in this unique geographic context.</w:t>
      </w:r>
    </w:p>
    <w:bookmarkEnd w:id="21"/>
    <w:bookmarkStart w:id="23" w:name="X549f623730d349550a4f29cbe81e42dc4de7c29"/>
    <w:p>
      <w:pPr>
        <w:pStyle w:val="Heading2"/>
      </w:pPr>
      <w:r>
        <w:t xml:space="preserve">2. Role Definition: The Telecommunication Engineer</w:t>
      </w:r>
    </w:p>
    <w:p>
      <w:pPr>
        <w:pStyle w:val="FirstParagraph"/>
      </w:pPr>
      <w:r>
        <w:t xml:space="preserve">A Telecommunication Engineer is a specialized professional responsible for the design, development, and optimization of communication systems. In the context of modern infrastructure, these systems include wireless networks (cellular), fiber-optic broadband, satellite communications, and data center interconnects. The primary objective is to ensure high-speed data transfer with minimal latency and maximum reliability.</w:t>
      </w:r>
    </w:p>
    <w:bookmarkStart w:id="22" w:name="core-responsibilities"/>
    <w:p>
      <w:pPr>
        <w:pStyle w:val="Heading3"/>
      </w:pPr>
      <w:r>
        <w:t xml:space="preserve">2.1 Core Responsibilities</w:t>
      </w:r>
    </w:p>
    <w:p>
      <w:pPr>
        <w:numPr>
          <w:ilvl w:val="0"/>
          <w:numId w:val="1001"/>
        </w:numPr>
        <w:pStyle w:val="Compact"/>
      </w:pPr>
      <w:r>
        <w:rPr>
          <w:bCs/>
          <w:b/>
        </w:rPr>
        <w:t xml:space="preserve">Network Design:</w:t>
      </w:r>
    </w:p>
    <w:bookmarkEnd w:id="22"/>
    <w:bookmarkEnd w:id="23"/>
    <w:bookmarkStart w:id="37" w:name="X8e217fbd8e98ccd03b46800f4aaeca0ebfd7e59"/>
    <w:p>
      <w:pPr>
        <w:pStyle w:val="Heading1"/>
      </w:pPr>
      <w:r>
        <w:t xml:space="preserve">Project Report: The Role of the Telecommunication Engineer in New Zealand Wellington</w:t>
      </w:r>
    </w:p>
    <w:bookmarkStart w:id="24" w:name="section-1"/>
    <w:p>
      <w:pPr>
        <w:pStyle w:val="Heading2"/>
      </w:pPr>
    </w:p>
    <w:p>
      <w:pPr>
        <w:pStyle w:val="FirstParagraph"/>
      </w:pPr>
    </w:p>
    <w:bookmarkEnd w:id="24"/>
    <w:bookmarkStart w:id="28" w:name="X209c7f6e11e0b34e4ecd18cc90a486d71c3b914"/>
    <w:p>
      <w:pPr>
        <w:pStyle w:val="Heading2"/>
      </w:pPr>
      <w:r>
        <w:t xml:space="preserve">&lt;3. Strategic Importance in New Zealand Wellington</w:t>
      </w:r>
    </w:p>
    <w:p>
      <w:pPr>
        <w:pStyle w:val="FirstParagraph"/>
      </w:pPr>
      <w:r>
        <w:t xml:space="preserve">New Zealand Wellington is characterized by its unique geographical constraints, including steep hills, a coastal harbor, and a dense central business district (CBD) that houses historic buildings alongside modern skyscrapers. For the Telecommunication Engineer operating in this region, these factors present distinct challenges.</w:t>
      </w:r>
    </w:p>
    <w:bookmarkStart w:id="25" w:name="Xdf09f588b4d60128ed02f1aef39bb1649e1693a"/>
    <w:p>
      <w:pPr>
        <w:pStyle w:val="Heading3"/>
      </w:pPr>
      <w:r>
        <w:t xml:space="preserve">3.1 Urban Density and Infrastructure Integration</w:t>
      </w:r>
    </w:p>
    <w:p>
      <w:pPr>
        <w:pStyle w:val="FirstParagraph"/>
      </w:pPr>
      <w:r>
        <w:t xml:space="preserve">In the heart of Wellington’s CBD, space is at a premium. Telecommunication Engineers must design networks that are highly efficient in terms of physical footprint. This often involves deploying small cell technologies on existing street furniture such as lampposts and bus shelters, rather than building large new towers. The engineer must collaborate closely with city council planners to ensure that aesthetic considerations are preserved while meeting high-capacity data demands from financial institutions and government agencies located in the area.</w:t>
      </w:r>
    </w:p>
    <w:bookmarkEnd w:id="25"/>
    <w:bookmarkStart w:id="26" w:name="seismic-resilience"/>
    <w:p>
      <w:pPr>
        <w:pStyle w:val="Heading3"/>
      </w:pPr>
      <w:r>
        <w:t xml:space="preserve">3.2 Seismic Resilience</w:t>
      </w:r>
    </w:p>
    <w:p>
      <w:pPr>
        <w:pStyle w:val="FirstParagraph"/>
      </w:pPr>
      <w:r>
        <w:t xml:space="preserve">New Zealand is an earthquake-prone region, and Wellington sits near several fault lines. A critical responsibility for the Telecommunication Engineer is ensuring that communication infrastructure remains operational during and after seismic events. This involves designing redundant network paths so that if one fiber optic route is severed by ground movement, traffic can be automatically rerouted through alternative paths. Engineers must also specify equipment mounts and cabinet installations that meet strict New Zealand building codes for earthquake resistance.</w:t>
      </w:r>
    </w:p>
    <w:bookmarkEnd w:id="26"/>
    <w:bookmarkStart w:id="27" w:name="X21bf188273eca550cd52fbeb0002fba3e8e5d4f"/>
    <w:p>
      <w:pPr>
        <w:pStyle w:val="Heading3"/>
      </w:pPr>
      <w:r>
        <w:t xml:space="preserve">3.3 Connectivity to the Hutt Valley and Lower Hutt</w:t>
      </w:r>
    </w:p>
    <w:p>
      <w:pPr>
        <w:pStyle w:val="FirstParagraph"/>
      </w:pPr>
      <w:r>
        <w:t xml:space="preserve">Wellington’s connectivity extends beyond the CBD into the neighboring valleys. Telecommunication Engineers play a vital role in bridging these regions, ensuring that high-speed fiber broadband reaches suburban areas and industrial parks in Lower Hutt and Upper Hutt. This digital inclusion is essential for supporting local businesses and remote work capabilities, which have become increasingly prevalent in the post-pandemic economic landscape of New Zealand.</w:t>
      </w:r>
    </w:p>
    <w:bookmarkEnd w:id="27"/>
    <w:bookmarkEnd w:id="28"/>
    <w:bookmarkStart w:id="31" w:name="technological-focus-5g-deployment"/>
    <w:p>
      <w:pPr>
        <w:pStyle w:val="Heading2"/>
      </w:pPr>
      <w:r>
        <w:t xml:space="preserve">4. Technological Focus: 5G Deployment</w:t>
      </w:r>
    </w:p>
    <w:p>
      <w:pPr>
        <w:pStyle w:val="FirstParagraph"/>
      </w:pPr>
      <w:r>
        <w:t xml:space="preserve">The rollout of 5G technology is a major priority for Telecommunication Engineers in New Zealand Wellington. Unlike its predecessor, 4G, 5G offers significantly higher speeds and lower latency but requires a denser network of base stations to function effectively due to its use of higher frequency bands.</w:t>
      </w:r>
    </w:p>
    <w:bookmarkStart w:id="29" w:name="spectrum-management"/>
    <w:p>
      <w:pPr>
        <w:pStyle w:val="Heading3"/>
      </w:pPr>
      <w:r>
        <w:t xml:space="preserve">4.1 Spectrum Management</w:t>
      </w:r>
    </w:p>
    <w:p>
      <w:pPr>
        <w:pStyle w:val="FirstParagraph"/>
      </w:pPr>
      <w:r>
        <w:t xml:space="preserve">In the crowded radio frequency spectrum of Wellington, engineers must perform rigorous interference analysis. They utilize sophisticated simulation software to model signal propagation across the city’s hilly terrain, identifying potential dead zones and optimizing antenna placement for maximum coverage.</w:t>
      </w:r>
    </w:p>
    <w:bookmarkEnd w:id="29"/>
    <w:bookmarkStart w:id="30" w:name="section-2"/>
    <w:p>
      <w:pPr>
        <w:pStyle w:val="Heading3"/>
      </w:pPr>
    </w:p>
    <w:p>
      <w:pPr>
        <w:pStyle w:val="FirstParagraph"/>
      </w:pPr>
    </w:p>
    <w:bookmarkEnd w:id="30"/>
    <w:bookmarkEnd w:id="31"/>
    <w:bookmarkStart w:id="32" w:name="Xb3f69d4ffc98c156852a0bdf32f6f345c60e49e"/>
    <w:p>
      <w:pPr>
        <w:pStyle w:val="Heading2"/>
      </w:pPr>
      <w:r>
        <w:t xml:space="preserve">5. Sustainability and Environmental Considerations</w:t>
      </w:r>
    </w:p>
    <w:p>
      <w:pPr>
        <w:pStyle w:val="FirstParagraph"/>
      </w:pPr>
      <w:r>
        <w:t xml:space="preserve">Sustainability is a core tenet of modern engineering practice in New Zealand Wellington. Telecommunication Engineers are increasingly tasked with reducing the carbon footprint of their projects. This includes selecting energy-efficient hardware, utilizing solar power for remote base stations in hilly areas where grid connection is costly, and ensuring proper e-waste management protocols for decommissioned equipment.</w:t>
      </w:r>
    </w:p>
    <w:p>
      <w:pPr>
        <w:pStyle w:val="BodyText"/>
      </w:pPr>
      <w:r>
        <w:t xml:space="preserve">Furthermore, engineers contribute to smart city initiatives in Wellington. By integrating sensors into telecommunications infrastructure (such as smart streetlights), they help monitor air quality, traffic flow, and noise levels. This data-driven approach allows the local government to make informed decisions that improve the quality of life for residents.</w:t>
      </w:r>
    </w:p>
    <w:bookmarkEnd w:id="32"/>
    <w:bookmarkStart w:id="33" w:name="collaboration-and-stakeholder-management"/>
    <w:p>
      <w:pPr>
        <w:pStyle w:val="Heading2"/>
      </w:pPr>
      <w:r>
        <w:t xml:space="preserve">6. Collaboration and Stakeholder Management</w:t>
      </w:r>
    </w:p>
    <w:p>
      <w:pPr>
        <w:pStyle w:val="FirstParagraph"/>
      </w:pPr>
      <w:r>
        <w:t xml:space="preserve">The role of a Telecommunication Engineer in New Zealand Wellington is not isolated; it requires extensive collaboration. Engineers work with:</w:t>
      </w:r>
    </w:p>
    <w:p>
      <w:pPr>
        <w:numPr>
          <w:ilvl w:val="0"/>
          <w:numId w:val="1002"/>
        </w:numPr>
        <w:pStyle w:val="Compact"/>
      </w:pPr>
    </w:p>
    <w:p>
      <w:pPr>
        <w:pStyle w:val="FirstParagraph"/>
      </w:pPr>
      <w:r>
        <w:t xml:space="preserve">&lt;15%</w:t>
      </w:r>
    </w:p>
    <w:bookmarkEnd w:id="33"/>
    <w:bookmarkStart w:id="34" w:name="conclusion"/>
    <w:p>
      <w:pPr>
        <w:pStyle w:val="Heading2"/>
      </w:pPr>
      <w:r>
        <w:t xml:space="preserve">7. Conclusion</w:t>
      </w:r>
    </w:p>
    <w:p>
      <w:pPr>
        <w:pStyle w:val="FirstParagraph"/>
      </w:pPr>
      <w:r>
        <w:t xml:space="preserve">The Telecommunication Engineer is a cornerstone of modern infrastructure development in New Zealand Wellington. Their work ensures that the capital city remains connected, resilient, and competitive on a global scale.</w:t>
      </w:r>
    </w:p>
    <w:p>
      <w:pPr>
        <w:pStyle w:val="BodyText"/>
      </w:pPr>
    </w:p>
    <w:bookmarkEnd w:id="34"/>
    <w:bookmarkStart w:id="35" w:name="recommendations"/>
    <w:p>
      <w:pPr>
        <w:pStyle w:val="Heading2"/>
      </w:pPr>
      <w:r>
        <w:t xml:space="preserve">8. Recommendations</w:t>
      </w:r>
    </w:p>
    <w:p>
      <w:pPr>
        <w:pStyle w:val="FirstParagraph"/>
      </w:pPr>
      <w:r>
        <w:t xml:space="preserve">To further enhance the telecommunications landscape in New Zealand Wellington, it is recommended that:</w:t>
      </w:r>
    </w:p>
    <w:p>
      <w:pPr>
        <w:pStyle w:val="BodyText"/>
      </w:pPr>
    </w:p>
    <w:p>
      <w:pPr>
        <w:pStyle w:val="BodyText"/>
      </w:pPr>
    </w:p>
    <w:bookmarkEnd w:id="35"/>
    <w:bookmarkStart w:id="36" w:name="conclusion-1"/>
    <w:p>
      <w:pPr>
        <w:pStyle w:val="Heading2"/>
      </w:pPr>
      <w:r>
        <w:t xml:space="preserve">&lt;4. Conclusion</w:t>
      </w:r>
    </w:p>
    <w:p>
      <w:pPr>
        <w:pStyle w:val="FirstParagraph"/>
      </w:pPr>
      <w:r>
        <w:t xml:space="preserve">In conclusion, the Telecommunication Engineer plays a multifaceted and critical role in shaping the digital future of New Zealand Wellington. By addressing unique geographical challenges, ensuring seismic resilience, deploying advanced 5G technologies, and promoting sustainability, these professionals ensure that Wellington remains a leading city in New Zealand.</w:t>
      </w:r>
    </w:p>
    <w:p>
      <w:pPr>
        <w:pStyle w:val="BodyText"/>
      </w:pPr>
      <w:r>
        <w:t xml:space="preserve">The success of this initiative relies on continuous innovation and collaboration among engineers, government bodies, and private sector partners. As technology continues to evolve, the demand for skilled Telecommunication Engineers in New Zealand Wellington will only grow. It is imperative that we invest in training and retaining top talent to meet these future challenges.</w:t>
      </w:r>
    </w:p>
    <w:p>
      <w:pPr>
        <w:pStyle w:val="BodyText"/>
      </w:pPr>
      <w:r>
        <w:t xml:space="preserve">This Project Report underscores the vital importance of telecommunications infrastructure in sustaining Wellington’s economic vitality and social cohesion. The engineering efforts documented herein are not just technical tasks but strategic imperatives for the well-being of New Zealand Wellington.</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New Zealand Wellington</dc:title>
  <dc:creator/>
  <dc:language>en</dc:language>
  <cp:keywords/>
  <dcterms:created xsi:type="dcterms:W3CDTF">2026-07-29T17:36:24Z</dcterms:created>
  <dcterms:modified xsi:type="dcterms:W3CDTF">2026-07-29T17:36:24Z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