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Russia,</w:t>
      </w:r>
      <w:r>
        <w:t xml:space="preserve"> </w:t>
      </w:r>
      <w:r>
        <w:t xml:space="preserve">Saint</w:t>
      </w:r>
      <w:r>
        <w:t xml:space="preserve"> </w:t>
      </w:r>
      <w:r>
        <w:t xml:space="preserve">Petersburg</w:t>
      </w:r>
    </w:p>
    <w:bookmarkStart w:id="22" w:name="X0de2876ae35d519b79ebf0f36698ade86f4a241"/>
    <w:p>
      <w:pPr>
        <w:pStyle w:val="Heading1"/>
      </w:pPr>
      <w:r>
        <w:t xml:space="preserve">Project Report: Telecommunication Engineer Strategies for Russia, Saint Petersburg</w:t>
      </w:r>
    </w:p>
    <w:bookmarkStart w:id="20" w:name="date"/>
    <w:p>
      <w:pPr>
        <w:pStyle w:val="Heading3"/>
      </w:pPr>
      <w:r>
        <w:t xml:space="preserve">Date:</w:t>
      </w:r>
    </w:p>
    <w:p>
      <w:pPr>
        <w:pStyle w:val="FirstParagraph"/>
      </w:pPr>
      <w:r>
        <w:rPr>
          <w:iCs/>
          <w:i/>
        </w:rPr>
        <w:t xml:space="preserve">[Current Date]</w:t>
      </w:r>
    </w:p>
    <w:p>
      <w:pPr>
        <w:pStyle w:val="BodyText"/>
      </w:pPr>
      <w:r>
        <w:br/>
      </w:r>
    </w:p>
    <w:p>
      <w:pPr>
        <w:pStyle w:val="BodyText"/>
      </w:pPr>
      <w:r>
        <w:t xml:space="preserve">To: Project Management Office, Global Infrastructure Division</w:t>
      </w:r>
      <w:r>
        <w:t xml:space="preserve"> </w:t>
      </w:r>
      <w:r>
        <w:rPr>
          <w:bCs/>
          <w:b/>
        </w:rPr>
        <w:t xml:space="preserve">From:</w:t>
      </w:r>
      <w:r>
        <w:t xml:space="preserve"> </w:t>
      </w:r>
      <w:r>
        <w:t xml:space="preserve">Senior Telecommunication Engineer</w:t>
      </w:r>
      <w:r>
        <w:t xml:space="preserve"> </w:t>
      </w:r>
      <w:r>
        <w:rPr>
          <w:bCs/>
          <w:b/>
        </w:rPr>
        <w:t xml:space="preserve">Subject:</w:t>
      </w:r>
      <w:r>
        <w:t xml:space="preserve">Russia Saint Petersburg: Strategic Deployment of Next-Generation Communication Networks by Telecommunication Engineer Professionals</w:t>
      </w:r>
    </w:p>
    <w:bookmarkEnd w:id="20"/>
    <w:p>
      <w:pPr>
        <w:pStyle w:val="BodyText"/>
      </w:pPr>
      <w:r>
        <w:br/>
      </w:r>
      <w:r>
        <w:t xml:space="preserve">This Project Report outlines the comprehensive strategic framework required for the deployment and maintenance of advanced telecommunication infrastructure within Russia Saint Petersburg. As a major economic hub and cultural capital, Russia Saint Petersburg faces unique geographical and climatic challenges that require specialized expertise from any competent Telecommunication Engineer. The primary objective of this initiative is to enhance network reliability, expand 5G coverage, and ensure robust fiber-optic connectivity across the region. This document details the technical specifications, logistical considerations specific to Russia Saint Petersburg, and the critical role of skilled Telecommunication Engineer personnel in achieving these goals.</w:t>
      </w:r>
    </w:p>
    <w:bookmarkStart w:id="21" w:name="background-and-context"/>
    <w:p>
      <w:pPr>
        <w:pStyle w:val="Heading2"/>
      </w:pPr>
      <w:r>
        <w:t xml:space="preserve">2. Background and Context</w:t>
      </w:r>
    </w:p>
    <w:p>
      <w:pPr>
        <w:pStyle w:val="FirstParagraph"/>
      </w:pPr>
      <w:r>
        <w:br/>
      </w:r>
      <w:r>
        <w:t xml:space="preserve">Russia Saint Petersburg serves as a pivotal node in Northern Europe's digital landscape. The city’s unique geography, characterized by its extensive network of waterways, islands, and historic architecture, presents distinct challenges for infrastructure deployment. Furthermore the harsh winter conditions typical of this region in Russia demand materials and engineering solutions that can withstand extreme temperature fluctuations.</w:t>
      </w:r>
    </w:p>
    <w:p>
      <w:pPr>
        <w:pStyle w:val="BodyText"/>
      </w:pPr>
      <w:r>
        <w:t xml:space="preserve">The role of a Telecommunication Engineer is central to navigating these complexities. In the context of Russia Saint Petersburg a Telecommunication Engineer must possess not only technical proficiency but also an understanding local regulatory frameworks environmental considerations, and cultural nuances.</w:t>
      </w:r>
    </w:p>
    <w:p>
      <w:pPr>
        <w:pStyle w:val="BodyText"/>
      </w:pPr>
      <w:r>
        <w:br/>
      </w:r>
      <w:r>
        <w:t xml:space="preserve">A core component of this Project Report involves defining the technical standards for network expansion. For Russia Saint Petersburg the following technologies are prioritized:</w:t>
      </w:r>
    </w:p>
    <w:p>
      <w:pPr>
        <w:numPr>
          <w:ilvl w:val="0"/>
          <w:numId w:val="1001"/>
        </w:numPr>
        <w:pStyle w:val="Compact"/>
      </w:pPr>
      <w:r>
        <w:rPr>
          <w:bCs/>
          <w:b/>
        </w:rPr>
        <w:t xml:space="preserve">Fiber-to-the-Home (FTTH):</w:t>
      </w:r>
      <w:r>
        <w:t xml:space="preserve"> </w:t>
      </w:r>
      <w:r>
        <w:t xml:space="preserve">Expanding high-speed broadband access is crucial for supporting the growing digital economy in Russia Saint Petersburg. A Telecommunication Engineer must oversee the installation of fiber optic cables ensuring minimal disruption to historic sites while maximizing throughput.</w:t>
      </w:r>
    </w:p>
    <w:p>
      <w:pPr>
        <w:numPr>
          <w:ilvl w:val="0"/>
          <w:numId w:val="1001"/>
        </w:numPr>
        <w:pStyle w:val="Compact"/>
      </w:pPr>
      <w:r>
        <w:rPr>
          <w:bCs/>
          <w:b/>
        </w:rPr>
        <w:t xml:space="preserve">5G Network Rollout:</w:t>
      </w:r>
      <w:r>
        <w:t xml:space="preserve">The implementation of 5G technology requires dense small-cell deployment due to high-frequency signal attenuation. In Russia Saint Petersburg engineers must carefully plan tower locations considering both aesthetic preservation and signal coverage optimization.</w:t>
      </w:r>
    </w:p>
    <w:p>
      <w:pPr>
        <w:numPr>
          <w:ilvl w:val="0"/>
          <w:numId w:val="1001"/>
        </w:numPr>
        <w:pStyle w:val="Compact"/>
      </w:pPr>
      <w:r>
        <w:rPr>
          <w:bCs/>
          <w:b/>
        </w:rPr>
        <w:t xml:space="preserve">Rural Connectivity:</w:t>
      </w:r>
      <w:r>
        <w:t xml:space="preserve"> </w:t>
      </w:r>
      <w:r>
        <w:t xml:space="preserve">Beyond the city center extending connectivity to suburban areas in Leningrad Oblast is essential. A Telecommunication Engineer must design hybrid solutions combining wireless microwave links with fiber backhaul to bridge the digital divide.</w:t>
      </w:r>
    </w:p>
    <w:p>
      <w:pPr>
        <w:pStyle w:val="FirstParagraph"/>
      </w:pPr>
      <w:r>
        <w:br/>
      </w:r>
      <w:r>
        <w:t xml:space="preserve">This Project Report highlights several critical challenges that a Telecommunication Engineer must address when operating in Russia Saint Petersburg:</w:t>
      </w:r>
    </w:p>
    <w:p>
      <w:pPr>
        <w:pStyle w:val="BodyText"/>
      </w:pPr>
      <w:r>
        <w:br/>
      </w:r>
      <w:r>
        <w:t xml:space="preserve">The climate in Russia Saint Petersburg is characterized by long cold winters and frequent precipitation. A Telecommunication Engineer must select equipment rated for these conditions to prevent hardware failure due moisture ingress or freezing temperatures. Additionally salt corrosion from nearby water bodies necessitates the use of specialized protective coatings for all external infrastructure.</w:t>
      </w:r>
    </w:p>
    <w:p>
      <w:pPr>
        <w:pStyle w:val="BodyText"/>
      </w:pPr>
      <w:r>
        <w:br/>
      </w:r>
      <w:r>
        <w:t xml:space="preserve">Russia Saint Petersburg is renowned its UNESCO World Heritage sites any new infrastructure must adhere to strict preservation laws. A Telecommunication Engineer must collaborate closely with urban planners and heritage conservationists to hide or minimize the visual impact of new towers and cables. This requires innovative engineering solutions such as utilizing existing architectural structures for antenna mounting rather constructing new standalone towers.</w:t>
      </w:r>
    </w:p>
    <w:p>
      <w:pPr>
        <w:pStyle w:val="BodyText"/>
      </w:pPr>
      <w:r>
        <w:br/>
      </w:r>
      <w:r>
        <w:t xml:space="preserve">Operating within Russia involves navigating complex regulatory environments. A Telecommunication Engineer must ensure all installations comply with national telecommunications laws local municipal codes, and safety standards in Russia Saint Petersburg. This includes obtaining necessary permits for excavation trenching which is often required for laying fiber optic cables.</w:t>
      </w:r>
    </w:p>
    <w:p>
      <w:pPr>
        <w:pStyle w:val="BodyText"/>
      </w:pPr>
      <w:r>
        <w:br/>
      </w:r>
      <w:r>
        <w:t xml:space="preserve">The success of this project hinges on the expertise provided by qualified Telecommunication Engineer professionals. Their responsibilities encompass:</w:t>
      </w:r>
    </w:p>
    <w:p>
      <w:pPr>
        <w:numPr>
          <w:ilvl w:val="0"/>
          <w:numId w:val="1002"/>
        </w:numPr>
        <w:pStyle w:val="Compact"/>
      </w:pPr>
      <w:r>
        <w:rPr>
          <w:bCs/>
          <w:b/>
        </w:rPr>
        <w:t xml:space="preserve">Demand Forecasting:</w:t>
      </w:r>
    </w:p>
    <w:p>
      <w:pPr>
        <w:numPr>
          <w:ilvl w:val="0"/>
          <w:numId w:val="1002"/>
        </w:numPr>
        <w:pStyle w:val="Compact"/>
      </w:pPr>
      <w:r>
        <w:rPr>
          <w:bCs/>
          <w:b/>
        </w:rPr>
        <w:t xml:space="preserve">System Design:</w:t>
      </w:r>
    </w:p>
    <w:p>
      <w:pPr>
        <w:numPr>
          <w:ilvl w:val="0"/>
          <w:numId w:val="1002"/>
        </w:numPr>
        <w:pStyle w:val="Compact"/>
      </w:pPr>
      <w:r>
        <w:rPr>
          <w:bCs/>
          <w:b/>
        </w:rPr>
        <w:t xml:space="preserve">Troubleshooting Maintenance:</w:t>
      </w:r>
    </w:p>
    <w:p>
      <w:pPr>
        <w:numPr>
          <w:ilvl w:val="0"/>
          <w:numId w:val="1002"/>
        </w:numPr>
        <w:pStyle w:val="Compact"/>
      </w:pPr>
      <w:r>
        <w:rPr>
          <w:bCs/>
          <w:b/>
        </w:rPr>
        <w:t xml:space="preserve">Cross-Functional Coordination:</w:t>
      </w:r>
    </w:p>
    <w:p>
      <w:pPr>
        <w:pStyle w:val="FirstParagraph"/>
      </w:pPr>
      <w:r>
        <w:br/>
      </w:r>
      <w:r>
        <w:t xml:space="preserve">The execution phase will be divided into three stages each requiring close supervision by a Telecommunication Engineer:</w:t>
      </w:r>
    </w:p>
    <w:p>
      <w:pPr>
        <w:pStyle w:val="BodyText"/>
      </w:pPr>
      <w:r>
        <w:br/>
      </w:r>
      <w:r>
        <w:t xml:space="preserve">Conduct thorough site surveys across Russia Saint Petersburg to identify optimal locations for new infrastructure. This stage involves geological assessments to determine soil conditions for pole foundations and thermal modeling to ensure equipment survivability.</w:t>
      </w:r>
    </w:p>
    <w:p>
      <w:pPr>
        <w:pStyle w:val="BodyText"/>
      </w:pPr>
      <w:r>
        <w:br/>
      </w:r>
      <w:r>
        <w:t xml:space="preserve">Begin physical installation of fiber optic networks small cells, and relay stations. A Telecommunication Engineer must supervise the laying of underground cables avoiding existing utility lines and historic artifacts common in Russia Saint Petersburg.</w:t>
      </w:r>
    </w:p>
    <w:p>
      <w:pPr>
        <w:pStyle w:val="BodyText"/>
      </w:pPr>
      <w:r>
        <w:br/>
      </w:r>
      <w:r>
        <w:t xml:space="preserve">Perform rigorous testing protocols including signal strength measurements latency tests, and failover simulations only after thorough validation by a Telecommunication Engineer can the network be officially commissioned for public use in Russia Saint Petersburg.</w:t>
      </w:r>
    </w:p>
    <w:p>
      <w:pPr>
        <w:pStyle w:val="BodyText"/>
      </w:pPr>
      <w:r>
        <w:br/>
      </w:r>
      <w:r>
        <w:t xml:space="preserve">Financial planning must account for the higher costs associated with operating in Russia Saint Petersburg due to logistical complexities and environmental adaptations. A detailed cost-benefit analysis prepared by a Telecommunication Engineer indicates that while initial capital expenditure is higher, the long-term reliability reduced maintenance needs result in favorable operational expenditures over time.</w:t>
      </w:r>
    </w:p>
    <w:p>
      <w:pPr>
        <w:pStyle w:val="BodyText"/>
      </w:pPr>
      <w:r>
        <w:br/>
      </w:r>
      <w:r>
        <w:t xml:space="preserve">Potential risks include supply chain disruptions extreme weather events, and regulatory changes. A proactive risk mitigation strategy led by a Telecommunication Engineer includes maintaining buffer stocks of critical components in Russia Saint Petersburg developing contingency plans for severe weather conditions, and maintaining open dialogue with local government bodies.</w:t>
      </w:r>
    </w:p>
    <w:p>
      <w:pPr>
        <w:pStyle w:val="BodyText"/>
      </w:pPr>
      <w:r>
        <w:br/>
      </w:r>
      <w:r>
        <w:t xml:space="preserve">This Project Report underscores the vital importance of specialized engineering expertise in advancing telecommunication infrastructure within Russia Saint Petersburg. By leveraging the skills of a dedicated Telecommunication Engineer organizations can overcome geographical regulatory challenges to deliver superior connectivity services. The successful implementation of these strategies will position Russia Saint Petersburg as a leader in digital innovation while respecting its unique cultural environmental heritage.</w:t>
      </w:r>
    </w:p>
    <w:p>
      <w:pPr>
        <w:pStyle w:val="BodyText"/>
      </w:pPr>
      <w:r>
        <w:br/>
      </w:r>
      <w:r>
        <w:t xml:space="preserve">It is recommended that stakeholders prioritize hiring experienced Telecommunication Engineers with regional knowledge of Russia Saint Petersburg. Furthermore continuous investment in training and technology upgrades is essential to keep pace with evolving telecommunications standards.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Engineering in Russia, Saint Petersburg</dc:title>
  <dc:creator/>
  <dc:language>en</dc:language>
  <cp:keywords/>
  <dcterms:created xsi:type="dcterms:W3CDTF">2026-07-30T02:24:05Z</dcterms:created>
  <dcterms:modified xsi:type="dcterms:W3CDTF">2026-07-30T02:24:05Z</dcterms:modified>
</cp:coreProperties>
</file>

<file path=docProps/custom.xml><?xml version="1.0" encoding="utf-8"?>
<Properties xmlns="http://schemas.openxmlformats.org/officeDocument/2006/custom-properties" xmlns:vt="http://schemas.openxmlformats.org/officeDocument/2006/docPropsVTypes"/>
</file>