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0" w:name="project-report"/>
    <w:p>
      <w:pPr>
        <w:pStyle w:val="Heading1"/>
      </w:pPr>
      <w:r>
        <w:t xml:space="preserve">Project Report</w:t>
      </w:r>
    </w:p>
    <w:p>
      <w:pPr>
        <w:pStyle w:val="FirstParagraph"/>
      </w:pPr>
      <w:r>
        <w:t xml:space="preserve">This document serves as a comprehensive</w:t>
      </w:r>
      <w:r>
        <w:t xml:space="preserve"> </w:t>
      </w:r>
      <w:r>
        <w:rPr>
          <w:bCs/>
          <w:b/>
        </w:rPr>
        <w:t xml:space="preserve">Project Report</w:t>
      </w:r>
      <w:r>
        <w:t xml:space="preserve">Telecommunication EngineerSaudi Arabia Jeddah. As part of the broader Vision 2030 initiative, this report highlights how advanced telecommunications infrastructure is pivotal to transforming Jeddah into a smart city hub in the Middle East.</w:t>
      </w:r>
    </w:p>
    <w:bookmarkStart w:id="20" w:name="introduction-and-contextual-background"/>
    <w:p>
      <w:pPr>
        <w:pStyle w:val="Heading2"/>
      </w:pPr>
      <w:r>
        <w:t xml:space="preserve">1. Introduction and Contextual Background</w:t>
      </w:r>
    </w:p>
    <w:p>
      <w:pPr>
        <w:pStyle w:val="FirstParagraph"/>
      </w:pPr>
      <w:r>
        <w:t xml:space="preserve">The Kingdom of</w:t>
      </w:r>
      <w:r>
        <w:t xml:space="preserve"> </w:t>
      </w:r>
      <w:r>
        <w:rPr>
          <w:bCs/>
          <w:b/>
        </w:rPr>
        <w:t xml:space="preserve">Saudi Arabia Jeddah</w:t>
      </w:r>
      <w:r>
        <w:t xml:space="preserve"> </w:t>
      </w:r>
      <w:r>
        <w:t xml:space="preserve">stands at a critical juncture in its technological evolution. Historically known as the gateway to Islam and a major commercial port, Jeddah is rapidly evolving into a digital powerhouse. The primary objective of this</w:t>
      </w:r>
      <w:r>
        <w:t xml:space="preserve"> </w:t>
      </w:r>
      <w:r>
        <w:rPr>
          <w:bCs/>
          <w:b/>
        </w:rPr>
        <w:t xml:space="preserve">Project Report</w:t>
      </w:r>
      <w:r>
        <w:t xml:space="preserve"> </w:t>
      </w:r>
      <w:r>
        <w:t xml:space="preserve">is to outline the essential functions, challenges, and opportunities associated with deploying skilled</w:t>
      </w:r>
      <w:r>
        <w:t xml:space="preserve"> </w:t>
      </w:r>
      <w:r>
        <w:rPr>
          <w:bCs/>
          <w:b/>
        </w:rPr>
        <w:t xml:space="preserve">Telecommunication Engineers</w:t>
      </w:r>
      <w:r>
        <w:t xml:space="preserve"> </w:t>
      </w:r>
      <w:r>
        <w:t xml:space="preserve">to support this transformation.</w:t>
      </w:r>
    </w:p>
    <w:p>
      <w:pPr>
        <w:pStyle w:val="BodyText"/>
      </w:pPr>
      <w:r>
        <w:t xml:space="preserve">In recent years, the demand for high-speed data connectivity, 5G network deployment, and IoT (Internet of Things) integration has surged. The</w:t>
      </w:r>
      <w:r>
        <w:t xml:space="preserve"> </w:t>
      </w:r>
      <w:r>
        <w:rPr>
          <w:bCs/>
          <w:b/>
        </w:rPr>
        <w:t xml:space="preserve">Saudi Arabia Jeddah</w:t>
      </w:r>
      <w:r>
        <w:t xml:space="preserve"> </w:t>
      </w:r>
      <w:r>
        <w:t xml:space="preserve">metropolitan area faces unique geographical challenges due to its coastal location and dense urban population density. Consequently, the expertise of a qualified</w:t>
      </w:r>
      <w:r>
        <w:t xml:space="preserve"> </w:t>
      </w:r>
      <w:r>
        <w:rPr>
          <w:bCs/>
          <w:b/>
        </w:rPr>
        <w:t xml:space="preserve">Telecommunication Engineer</w:t>
      </w:r>
      <w:r>
        <w:t xml:space="preserve"> </w:t>
      </w:r>
      <w:r>
        <w:t xml:space="preserve">is not merely beneficial but imperative for ensuring robust, resilient, and future-proof communication networks.</w:t>
      </w:r>
    </w:p>
    <w:bookmarkEnd w:id="20"/>
    <w:bookmarkStart w:id="21" w:name="Xf49c7ed700bae0d6bf9c0ec130be1f18b2429db"/>
    <w:p>
      <w:pPr>
        <w:pStyle w:val="Heading2"/>
      </w:pPr>
      <w:r>
        <w:t xml:space="preserve">2. Strategic Objectives of Telecommunications Infrastructure</w:t>
      </w:r>
    </w:p>
    <w:p>
      <w:pPr>
        <w:pStyle w:val="FirstParagraph"/>
      </w:pPr>
      <w:r>
        <w:t xml:space="preserve">The core objectives outlined in this</w:t>
      </w:r>
      <w:r>
        <w:t xml:space="preserve"> </w:t>
      </w:r>
      <w:r>
        <w:rPr>
          <w:bCs/>
          <w:b/>
        </w:rPr>
        <w:t xml:space="preserve">Project Report</w:t>
      </w:r>
      <w:r>
        <w:t xml:space="preserve"> </w:t>
      </w:r>
      <w:r>
        <w:t xml:space="preserve">focus on three main pillars:</w:t>
      </w:r>
    </w:p>
    <w:p>
      <w:pPr>
        <w:numPr>
          <w:ilvl w:val="0"/>
          <w:numId w:val="1001"/>
        </w:numPr>
        <w:pStyle w:val="Compact"/>
      </w:pPr>
      <w:r>
        <w:t xml:space="preserve">**Connectivity Expansion**: Ensuring ubiquitous 4G LTE and widespread 5G coverage across all districts of Jeddah, from the historic Al-Balad area to modern developments like Jeddah Central.</w:t>
      </w:r>
    </w:p>
    <w:p>
      <w:pPr>
        <w:numPr>
          <w:ilvl w:val="0"/>
          <w:numId w:val="1001"/>
        </w:numPr>
        <w:pStyle w:val="Compact"/>
      </w:pPr>
      <w:r>
        <w:t xml:space="preserve">**Smart City Integration**: Enabling smart traffic systems, intelligent lighting, and remote healthcare services through low-latency communication networks.</w:t>
      </w:r>
    </w:p>
    <w:p>
      <w:pPr>
        <w:numPr>
          <w:ilvl w:val="0"/>
          <w:numId w:val="1001"/>
        </w:numPr>
        <w:pStyle w:val="Compact"/>
      </w:pPr>
      <w:r>
        <w:t xml:space="preserve">**Economic Diversification**: Supporting the growth of tech startups and digital businesses in</w:t>
      </w:r>
      <w:r>
        <w:t xml:space="preserve"> </w:t>
      </w:r>
      <w:r>
        <w:rPr>
          <w:bCs/>
          <w:b/>
        </w:rPr>
        <w:t xml:space="preserve">Saudi Arabia Jeddah</w:t>
      </w:r>
      <w:r>
        <w:t xml:space="preserve"> </w:t>
      </w:r>
      <w:r>
        <w:t xml:space="preserve">by providing enterprise-grade connectivity solutions.</w:t>
      </w:r>
    </w:p>
    <w:p>
      <w:pPr>
        <w:pStyle w:val="FirstParagraph"/>
      </w:pPr>
      <w:r>
        <w:t xml:space="preserve">A</w:t>
      </w:r>
      <w:r>
        <w:t xml:space="preserve"> </w:t>
      </w:r>
      <w:r>
        <w:rPr>
          <w:bCs/>
          <w:b/>
        </w:rPr>
        <w:t xml:space="preserve">Telecommunication Engineer</w:t>
      </w:r>
      <w:r>
        <w:t xml:space="preserve"> </w:t>
      </w:r>
      <w:r>
        <w:t xml:space="preserve">plays a central role in achieving these goals by designing network architectures that balance capacity, speed, and reliability.</w:t>
      </w:r>
    </w:p>
    <w:bookmarkEnd w:id="21"/>
    <w:bookmarkStart w:id="22" w:name="Xfd6afbf14a74a6c16280926b8fcedb2eead80c9"/>
    <w:p>
      <w:pPr>
        <w:pStyle w:val="Heading2"/>
      </w:pPr>
      <w:r>
        <w:t xml:space="preserve">3. The Role of the Telecommunication Engineer</w:t>
      </w:r>
    </w:p>
    <w:p>
      <w:pPr>
        <w:pStyle w:val="FirstParagraph"/>
      </w:pPr>
      <w:r>
        <w:t xml:space="preserve">The</w:t>
      </w:r>
      <w:r>
        <w:t xml:space="preserve"> </w:t>
      </w:r>
      <w:r>
        <w:rPr>
          <w:bCs/>
          <w:b/>
        </w:rPr>
        <w:t xml:space="preserve">Telecommunication Engineer</w:t>
      </w:r>
      <w:r>
        <w:t xml:space="preserve"> </w:t>
      </w:r>
      <w:r>
        <w:t xml:space="preserve">is responsible for the end-to-end lifecycle of communication systems. In the context of</w:t>
      </w:r>
      <w:r>
        <w:t xml:space="preserve"> </w:t>
      </w:r>
      <w:r>
        <w:rPr>
          <w:bCs/>
          <w:b/>
        </w:rPr>
        <w:t xml:space="preserve">Saudi Arabia Jeddah</w:t>
      </w:r>
      <w:r>
        <w:t xml:space="preserve">, this role involves several critical tasks:</w:t>
      </w:r>
    </w:p>
    <w:p>
      <w:pPr>
        <w:numPr>
          <w:ilvl w:val="0"/>
          <w:numId w:val="1002"/>
        </w:numPr>
        <w:pStyle w:val="Compact"/>
      </w:pPr>
      <w:r>
        <w:t xml:space="preserve">**Network Planning and Design**: Engineers must analyze terrain and population density to optimize base station placement. Coastal humidity in Jeddah requires specialized equipment protection strategies, which engineers must account for during the design phase.</w:t>
      </w:r>
    </w:p>
    <w:p>
      <w:pPr>
        <w:numPr>
          <w:ilvl w:val="0"/>
          <w:numId w:val="1002"/>
        </w:numPr>
        <w:pStyle w:val="Compact"/>
      </w:pPr>
      <w:r>
        <w:t xml:space="preserve">**Signal Propagation Analysis**: Using sophisticated software, the</w:t>
      </w:r>
      <w:r>
        <w:t xml:space="preserve"> </w:t>
      </w:r>
      <w:r>
        <w:rPr>
          <w:bCs/>
          <w:b/>
        </w:rPr>
        <w:t xml:space="preserve">Telecommunication Engineer</w:t>
      </w:r>
      <w:r>
        <w:t xml:space="preserve"> </w:t>
      </w:r>
      <w:r>
        <w:t xml:space="preserve">models signal propagation to minimize dead zones in high-rise buildings and dense residential areas.</w:t>
      </w:r>
    </w:p>
    <w:p>
      <w:pPr>
        <w:numPr>
          <w:ilvl w:val="0"/>
          <w:numId w:val="1002"/>
        </w:numPr>
        <w:pStyle w:val="Compact"/>
      </w:pPr>
      <w:r>
        <w:t xml:space="preserve">**Fiber Optic Deployment**: With the push for gigabit internet, engineers oversee the laying of fiber-optic cables, ensuring minimal disruption to existing urban infrastructure in</w:t>
      </w:r>
      <w:r>
        <w:t xml:space="preserve"> </w:t>
      </w:r>
      <w:r>
        <w:rPr>
          <w:bCs/>
          <w:b/>
        </w:rPr>
        <w:t xml:space="preserve">Saudi Arabia Jeddah</w:t>
      </w:r>
      <w:r>
        <w:t xml:space="preserve">.</w:t>
      </w:r>
    </w:p>
    <w:p>
      <w:pPr>
        <w:numPr>
          <w:ilvl w:val="0"/>
          <w:numId w:val="1002"/>
        </w:numPr>
        <w:pStyle w:val="Compact"/>
      </w:pPr>
      <w:r>
        <w:t xml:space="preserve">**Security and Compliance**: Ensuring that all communication channels meet the rigorous cybersecurity standards mandated by Saudi national regulations.</w:t>
      </w:r>
    </w:p>
    <w:bookmarkEnd w:id="22"/>
    <w:bookmarkStart w:id="26" w:name="challenges-and-technical-considerations"/>
    <w:p>
      <w:pPr>
        <w:pStyle w:val="Heading2"/>
      </w:pPr>
      <w:r>
        <w:t xml:space="preserve">4. Challenges and Technical Considerations</w:t>
      </w:r>
    </w:p>
    <w:p>
      <w:pPr>
        <w:pStyle w:val="FirstParagraph"/>
      </w:pPr>
      <w:r>
        <w:t xml:space="preserve">Implementing state-of-the-art telecommunications in</w:t>
      </w:r>
      <w:r>
        <w:t xml:space="preserve"> </w:t>
      </w:r>
      <w:r>
        <w:rPr>
          <w:bCs/>
          <w:b/>
        </w:rPr>
        <w:t xml:space="preserve">Saudi Arabia Jeddah</w:t>
      </w:r>
      <w:r>
        <w:t xml:space="preserve"> </w:t>
      </w:r>
      <w:r>
        <w:t xml:space="preserve">presents specific challenges that a</w:t>
      </w:r>
      <w:r>
        <w:t xml:space="preserve"> </w:t>
      </w:r>
      <w:r>
        <w:rPr>
          <w:bCs/>
          <w:b/>
        </w:rPr>
        <w:t xml:space="preserve">Telecommunication Engineer</w:t>
      </w:r>
      <w:r>
        <w:t xml:space="preserve"> </w:t>
      </w:r>
      <w:r>
        <w:t xml:space="preserve">must navigate:</w:t>
      </w:r>
    </w:p>
    <w:bookmarkStart w:id="23" w:name="environmental-factors"/>
    <w:p>
      <w:pPr>
        <w:pStyle w:val="Heading3"/>
      </w:pPr>
      <w:r>
        <w:t xml:space="preserve">**Environmental Factors**</w:t>
      </w:r>
    </w:p>
    <w:p>
      <w:pPr>
        <w:pStyle w:val="FirstParagraph"/>
      </w:pPr>
      <w:r>
        <w:t xml:space="preserve">Jeddah’s coastal climate poses risks of corrosion and salt damage to external network equipment. The</w:t>
      </w:r>
      <w:r>
        <w:t xml:space="preserve"> </w:t>
      </w:r>
      <w:r>
        <w:rPr>
          <w:bCs/>
          <w:b/>
        </w:rPr>
        <w:t xml:space="preserve">Telecommunication Engineer</w:t>
      </w:r>
      <w:r>
        <w:t xml:space="preserve"> </w:t>
      </w:r>
      <w:r>
        <w:t xml:space="preserve">must select materials and coatings that withstand these harsh conditions, ensuring longevity and reducing maintenance costs.</w:t>
      </w:r>
    </w:p>
    <w:bookmarkEnd w:id="23"/>
    <w:bookmarkStart w:id="24" w:name="urban-density"/>
    <w:p>
      <w:pPr>
        <w:pStyle w:val="Heading3"/>
      </w:pPr>
      <w:r>
        <w:t xml:space="preserve">**Urban Density**</w:t>
      </w:r>
    </w:p>
    <w:p>
      <w:pPr>
        <w:pStyle w:val="FirstParagraph"/>
      </w:pPr>
      <w:r>
        <w:t xml:space="preserve">The historic parts of Jeddah have narrow streets and older infrastructure, making the installation of new fiber networks complex. Engineers must employ trenchless technology or aerial deployment strategies to bypass these obstacles efficiently.</w:t>
      </w:r>
    </w:p>
    <w:bookmarkEnd w:id="24"/>
    <w:bookmarkStart w:id="25" w:name="spectrum-management"/>
    <w:p>
      <w:pPr>
        <w:pStyle w:val="Heading3"/>
      </w:pPr>
      <w:r>
        <w:t xml:space="preserve">**Spectrum Management**</w:t>
      </w:r>
    </w:p>
    <w:p>
      <w:pPr>
        <w:pStyle w:val="FirstParagraph"/>
      </w:pPr>
      <w:r>
        <w:t xml:space="preserve">As 5G deployments increase, spectrum congestion becomes a significant issue. The</w:t>
      </w:r>
      <w:r>
        <w:t xml:space="preserve"> </w:t>
      </w:r>
      <w:r>
        <w:rPr>
          <w:bCs/>
          <w:b/>
        </w:rPr>
        <w:t xml:space="preserve">Telecommunication Engineer</w:t>
      </w:r>
      <w:r>
        <w:t xml:space="preserve"> </w:t>
      </w:r>
      <w:r>
        <w:t xml:space="preserve">must implement advanced spectrum sharing techniques and small-cell technologies to manage traffic loads effectively in high-density zones.</w:t>
      </w:r>
    </w:p>
    <w:bookmarkEnd w:id="25"/>
    <w:bookmarkEnd w:id="26"/>
    <w:bookmarkStart w:id="27" w:name="economic-and-social-impact"/>
    <w:p>
      <w:pPr>
        <w:pStyle w:val="Heading2"/>
      </w:pPr>
      <w:r>
        <w:t xml:space="preserve">5. Economic and Social Impact</w:t>
      </w:r>
    </w:p>
    <w:p>
      <w:pPr>
        <w:pStyle w:val="FirstParagraph"/>
      </w:pPr>
      <w:r>
        <w:t xml:space="preserve">The deployment of advanced telecommunications infrastructure by dedicated</w:t>
      </w:r>
      <w:r>
        <w:t xml:space="preserve"> </w:t>
      </w:r>
      <w:r>
        <w:rPr>
          <w:bCs/>
          <w:b/>
        </w:rPr>
        <w:t xml:space="preserve">Telecommunication Engineers</w:t>
      </w:r>
      <w:r>
        <w:t xml:space="preserve"> </w:t>
      </w:r>
      <w:r>
        <w:t xml:space="preserve">has profound socio-economic impacts on</w:t>
      </w:r>
      <w:r>
        <w:t xml:space="preserve"> </w:t>
      </w:r>
      <w:r>
        <w:rPr>
          <w:bCs/>
          <w:b/>
        </w:rPr>
        <w:t xml:space="preserve">Saudi Arabia Jeddah</w:t>
      </w:r>
      <w:r>
        <w:t xml:space="preserve">.</w:t>
      </w:r>
    </w:p>
    <w:p>
      <w:pPr>
        <w:numPr>
          <w:ilvl w:val="0"/>
          <w:numId w:val="1003"/>
        </w:numPr>
        <w:pStyle w:val="Compact"/>
      </w:pPr>
      <w:r>
        <w:t xml:space="preserve">**Job Creation**: The construction and maintenance of network infrastructure create thousands of local jobs, fostering a skilled workforce in engineering and IT.</w:t>
      </w:r>
    </w:p>
    <w:p>
      <w:pPr>
        <w:numPr>
          <w:ilvl w:val="0"/>
          <w:numId w:val="1003"/>
        </w:numPr>
        <w:pStyle w:val="Compact"/>
      </w:pPr>
      <w:r>
        <w:t xml:space="preserve">**Improved Quality of Life**: High-speed internet enables remote work, online education, and telemedicine, which are crucial for public health and educational equity in the region.</w:t>
      </w:r>
    </w:p>
    <w:p>
      <w:pPr>
        <w:numPr>
          <w:ilvl w:val="0"/>
          <w:numId w:val="1003"/>
        </w:numPr>
        <w:pStyle w:val="Compact"/>
      </w:pPr>
      <w:r>
        <w:t xml:space="preserve">**Tourism Enhancement**: As Jeddah hosts major international events and religious tourism activities, seamless connectivity enhances the visitor experience. A</w:t>
      </w:r>
      <w:r>
        <w:t xml:space="preserve"> </w:t>
      </w:r>
      <w:r>
        <w:rPr>
          <w:bCs/>
          <w:b/>
        </w:rPr>
        <w:t xml:space="preserve">Telecommunication Engineer</w:t>
      </w:r>
      <w:r>
        <w:t xml:space="preserve"> </w:t>
      </w:r>
      <w:r>
        <w:t xml:space="preserve">ensures that event venues have sufficient bandwidth to handle peak traffic demands.</w:t>
      </w:r>
    </w:p>
    <w:bookmarkEnd w:id="27"/>
    <w:bookmarkStart w:id="28" w:name="future-outlook-and-recommendations"/>
    <w:p>
      <w:pPr>
        <w:pStyle w:val="Heading2"/>
      </w:pPr>
      <w:r>
        <w:t xml:space="preserve">6. Future Outlook and Recommendations</w:t>
      </w:r>
    </w:p>
    <w:p>
      <w:pPr>
        <w:pStyle w:val="FirstParagraph"/>
      </w:pPr>
      <w:r>
        <w:t xml:space="preserve">This</w:t>
      </w:r>
      <w:r>
        <w:t xml:space="preserve"> </w:t>
      </w:r>
      <w:r>
        <w:rPr>
          <w:bCs/>
          <w:b/>
        </w:rPr>
        <w:t xml:space="preserve">Project Report</w:t>
      </w:r>
      <w:r>
        <w:t xml:space="preserve"> </w:t>
      </w:r>
      <w:r>
        <w:t xml:space="preserve">concludes with recommendations for the continued success of telecommunications projects in</w:t>
      </w:r>
      <w:r>
        <w:t xml:space="preserve"> </w:t>
      </w:r>
      <w:r>
        <w:rPr>
          <w:bCs/>
          <w:b/>
        </w:rPr>
        <w:t xml:space="preserve">Saudi Arabia Jeddah</w:t>
      </w:r>
      <w:r>
        <w:t xml:space="preserve">:</w:t>
      </w:r>
    </w:p>
    <w:p>
      <w:pPr>
        <w:numPr>
          <w:ilvl w:val="0"/>
          <w:numId w:val="1004"/>
        </w:numPr>
        <w:pStyle w:val="Compact"/>
      </w:pPr>
      <w:r>
        <w:t xml:space="preserve">**Investment in R&amp;D**: Encourage local universities and engineering firms to collaborate on developing solutions tailored to the specific environmental and urban challenges of</w:t>
      </w:r>
      <w:r>
        <w:t xml:space="preserve"> </w:t>
      </w:r>
      <w:r>
        <w:rPr>
          <w:bCs/>
          <w:b/>
        </w:rPr>
        <w:t xml:space="preserve">Saudi Arabia Jeddah</w:t>
      </w:r>
      <w:r>
        <w:t xml:space="preserve">.</w:t>
      </w:r>
    </w:p>
    <w:p>
      <w:pPr>
        <w:numPr>
          <w:ilvl w:val="0"/>
          <w:numId w:val="1004"/>
        </w:numPr>
        <w:pStyle w:val="Compact"/>
      </w:pPr>
      <w:r>
        <w:t xml:space="preserve">**Continuous Training**: Regular upskilling programs for</w:t>
      </w:r>
      <w:r>
        <w:t xml:space="preserve"> </w:t>
      </w:r>
      <w:r>
        <w:rPr>
          <w:bCs/>
          <w:b/>
        </w:rPr>
        <w:t xml:space="preserve">Telecommunication Engineers</w:t>
      </w:r>
      <w:r>
        <w:t xml:space="preserve"> </w:t>
      </w:r>
      <w:r>
        <w:t xml:space="preserve">are essential to keep pace with rapidly evolving technologies such as 6G research, AI-driven network management, and satellite internet integration.</w:t>
      </w:r>
    </w:p>
    <w:p>
      <w:pPr>
        <w:numPr>
          <w:ilvl w:val="0"/>
          <w:numId w:val="1004"/>
        </w:numPr>
        <w:pStyle w:val="Compact"/>
      </w:pPr>
      <w:r>
        <w:t xml:space="preserve">**Public-Private Partnerships**: Foster collaboration between government entities and private telecom providers to accelerate infrastructure rollout.</w:t>
      </w:r>
    </w:p>
    <w:bookmarkEnd w:id="28"/>
    <w:bookmarkStart w:id="29" w:name="conclusion"/>
    <w:p>
      <w:pPr>
        <w:pStyle w:val="Heading2"/>
      </w:pPr>
      <w:r>
        <w:t xml:space="preserve">7. Conclusion</w:t>
      </w:r>
    </w:p>
    <w:p>
      <w:pPr>
        <w:pStyle w:val="FirstParagraph"/>
      </w:pPr>
      <w:r>
        <w:t xml:space="preserve">In summary, the</w:t>
      </w:r>
      <w:r>
        <w:t xml:space="preserve"> </w:t>
      </w:r>
      <w:r>
        <w:rPr>
          <w:bCs/>
          <w:b/>
        </w:rPr>
        <w:t xml:space="preserve">Project Report</w:t>
      </w:r>
      <w:r>
        <w:t xml:space="preserve"> </w:t>
      </w:r>
      <w:r>
        <w:t xml:space="preserve">emphasizes that the</w:t>
      </w:r>
      <w:r>
        <w:t xml:space="preserve"> </w:t>
      </w:r>
      <w:r>
        <w:rPr>
          <w:bCs/>
          <w:b/>
        </w:rPr>
        <w:t xml:space="preserve">Telecommunication Engineer</w:t>
      </w:r>
      <w:r>
        <w:t xml:space="preserve">Saudi Arabia Jeddah. By addressing technical challenges related to environment, density, and security, these professionals enable the digital transformation envisioned by national leadership. The successful implementation of these telecommunications strategies will not only enhance connectivity but also drive economic growth and improve the daily lives of residents in Jeddah.</w:t>
      </w:r>
    </w:p>
    <w:p>
      <w:pPr>
        <w:pStyle w:val="BodyText"/>
      </w:pPr>
      <w:r>
        <w:t xml:space="preserve">It is imperative that stakeholders continue to prioritize the role of the</w:t>
      </w:r>
      <w:r>
        <w:t xml:space="preserve"> </w:t>
      </w:r>
      <w:r>
        <w:rPr>
          <w:bCs/>
          <w:b/>
        </w:rPr>
        <w:t xml:space="preserve">Telecommunication Engineer</w:t>
      </w:r>
      <w:r>
        <w:t xml:space="preserve"> </w:t>
      </w:r>
      <w:r>
        <w:t xml:space="preserve">in policy-making and resource allocation. Only through sustained commitment to engineering excellence can</w:t>
      </w:r>
      <w:r>
        <w:t xml:space="preserve"> </w:t>
      </w:r>
      <w:r>
        <w:rPr>
          <w:bCs/>
          <w:b/>
        </w:rPr>
        <w:t xml:space="preserve">Saudi Arabia Jeddah</w:t>
      </w:r>
      <w:r>
        <w:t xml:space="preserve"> </w:t>
      </w:r>
      <w:r>
        <w:t xml:space="preserve">realize its potential as a global leader in smart city innovation.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Saudi Arabia Jeddah</dc:title>
  <dc:creator/>
  <dc:language>en</dc:language>
  <cp:keywords/>
  <dcterms:created xsi:type="dcterms:W3CDTF">2026-07-29T08:38:13Z</dcterms:created>
  <dcterms:modified xsi:type="dcterms:W3CDTF">2026-07-29T08:38:13Z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