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0" w:name="Xac5700c5035ce0362fec7cda62c46b608cd6969"/>
    <w:p>
      <w:pPr>
        <w:pStyle w:val="Heading1"/>
      </w:pPr>
      <w:r>
        <w:rPr>
          <w:bCs/>
          <w:b/>
        </w:rPr>
        <w:t xml:space="preserve">Project Report: Translator Interpreter Services in China Shanghai</w:t>
      </w:r>
    </w:p>
    <w:p>
      <w:pPr>
        <w:pStyle w:val="FirstParagraph"/>
      </w:pPr>
      <w:r>
        <w:rPr>
          <w:bCs/>
          <w:b/>
        </w:rPr>
        <w:t xml:space="preserve">Date:</w:t>
      </w:r>
      <w:r>
        <w:t xml:space="preserve"> </w:t>
      </w:r>
      <w:r>
        <w:t xml:space="preserve">October 26, 2023</w:t>
      </w:r>
      <w:r>
        <w:br/>
      </w:r>
      <w:r>
        <w:br/>
      </w:r>
      <w:r>
        <w:br/>
      </w:r>
    </w:p>
    <w:p>
      <w:pPr>
        <w:pStyle w:val="BodyText"/>
      </w:pPr>
      <w:r>
        <w:t xml:space="preserve">H2 Project Overview and Strategic Context</w:t>
      </w:r>
      <w:r>
        <w:br/>
      </w:r>
      <w:r>
        <w:t xml:space="preserve">The dynamic economic landscape of</w:t>
      </w:r>
      <w:r>
        <w:t xml:space="preserve"> </w:t>
      </w:r>
      <w:r>
        <w:rPr>
          <w:bCs/>
          <w:b/>
        </w:rPr>
        <w:t xml:space="preserve">China Shanghai</w:t>
      </w:r>
      <w:r>
        <w:t xml:space="preserve">, recognized globally as the financial and commercial heart of the People's Republic of China, necessitates a robust framework for cross-cultural communication. This</w:t>
      </w:r>
      <w:r>
        <w:t xml:space="preserve"> </w:t>
      </w:r>
      <w:r>
        <w:rPr>
          <w:bCs/>
          <w:b/>
        </w:rPr>
        <w:t xml:space="preserve">Project Report</w:t>
      </w:r>
      <w:r>
        <w:t xml:space="preserve"> </w:t>
      </w:r>
      <w:r>
        <w:t xml:space="preserve">outlines the strategic implementation, operational requirements, and anticipated outcomes for deploying advanced Translator Interpreter services within this pivotal metropolitan hub. The objective is to facilitate seamless interaction between international stakeholders and local entities, thereby enhancing trade efficiency and cultural exchange.</w:t>
      </w:r>
      <w:r>
        <w:br/>
      </w:r>
      <w:r>
        <w:br/>
      </w:r>
      <w:r>
        <w:t xml:space="preserve">Shanghai's status as a global financial center means that business transactions occur at an unprecedented volume. From multinational corporations headquartered in the Lujiazui Financial District to small enterprises engaging in export activities, the demand for precise linguistic mediation is critical. This project aims to establish a comprehensive Translator Interpreter service infrastructure tailored specifically to the unique linguistic and cultural nuances of</w:t>
      </w:r>
      <w:r>
        <w:t xml:space="preserve"> </w:t>
      </w:r>
      <w:r>
        <w:rPr>
          <w:bCs/>
          <w:b/>
        </w:rPr>
        <w:t xml:space="preserve">China Shanghai</w:t>
      </w:r>
      <w:r>
        <w:t xml:space="preserve">. The focus lies not only on language conversion but also on conveying context, etiquette, and business protocol essential for successful negotiations in this competitive environment.</w:t>
      </w:r>
      <w:r>
        <w:br/>
      </w:r>
      <w:r>
        <w:br/>
      </w:r>
      <w:r>
        <w:t xml:space="preserve">H2 Market Analysis: The Demand in China Shanghai</w:t>
      </w:r>
      <w:r>
        <w:br/>
      </w:r>
      <w:r>
        <w:t xml:space="preserve">The necessity for high-quality Translator Interpreter services in</w:t>
      </w:r>
      <w:r>
        <w:t xml:space="preserve"> </w:t>
      </w:r>
      <w:r>
        <w:rPr>
          <w:bCs/>
          <w:b/>
        </w:rPr>
        <w:t xml:space="preserve">China Shanghai</w:t>
      </w:r>
      <w:r>
        <w:t xml:space="preserve"> </w:t>
      </w:r>
      <w:r>
        <w:t xml:space="preserve">stems from several key factors. Firstly, the city attracts a massive influx of foreign investment and talent. According to recent economic data, thousands of new businesses are established annually in Shanghai's Free Trade Zones. Each of these entities requires legal documentation translation, business negotiation interpretation, and compliance consulting.</w:t>
      </w:r>
      <w:r>
        <w:br/>
      </w:r>
      <w:r>
        <w:br/>
      </w:r>
      <w:r>
        <w:t xml:space="preserve">Secondly, Shanghai hosts numerous international conferences exhibitions and cultural events throughout the year. Events such as the China International Import Expo (CIIE) require simultaneous interpretation services for delegates from over 150 countries. The complexity of technical discussions in sectors like biotechnology, artificial intelligence, and finance demands specialized Translator Interpreter professionals who possess domain-specific knowledge.</w:t>
      </w:r>
      <w:r>
        <w:br/>
      </w:r>
      <w:r>
        <w:br/>
      </w:r>
      <w:r>
        <w:t xml:space="preserve">Furthermore, tourism plays a significant role in</w:t>
      </w:r>
      <w:r>
        <w:t xml:space="preserve"> </w:t>
      </w:r>
      <w:r>
        <w:rPr>
          <w:bCs/>
          <w:b/>
        </w:rPr>
        <w:t xml:space="preserve">China Shanghai</w:t>
      </w:r>
      <w:r>
        <w:t xml:space="preserve">. Millions of international tourists visit the Bund, Yu Garden every year. Providing accessible translator services for hospitality venues ensures that Shanghai remains a welcoming destination for global travelers. This aspect highlights the versatility required in our Translator Interpreter service model, ranging from formal corporate interpretation to informal tourism assistance.</w:t>
      </w:r>
      <w:r>
        <w:br/>
      </w:r>
      <w:r>
        <w:br/>
      </w:r>
      <w:r>
        <w:t xml:space="preserve">H2 Operational Framework and Methodology</w:t>
      </w:r>
      <w:r>
        <w:br/>
      </w:r>
      <w:r>
        <w:t xml:space="preserve">To address these diverse needs, the project proposes a hybrid operational model combining human expertise with AI-driven support systems. The core of this</w:t>
      </w:r>
      <w:r>
        <w:t xml:space="preserve"> </w:t>
      </w:r>
      <w:r>
        <w:rPr>
          <w:bCs/>
          <w:b/>
        </w:rPr>
        <w:t xml:space="preserve">Project Report</w:t>
      </w:r>
      <w:r>
        <w:t xml:space="preserve"> </w:t>
      </w:r>
      <w:r>
        <w:t xml:space="preserve">emphasizes that while technology aids efficiency, the human element remains irreplaceable for high-stakes interactions in</w:t>
      </w:r>
      <w:r>
        <w:t xml:space="preserve"> </w:t>
      </w:r>
      <w:r>
        <w:rPr>
          <w:bCs/>
          <w:b/>
        </w:rPr>
        <w:t xml:space="preserve">China Shanghai</w:t>
      </w:r>
      <w:r>
        <w:t xml:space="preserve">.</w:t>
      </w:r>
      <w:r>
        <w:br/>
      </w:r>
      <w:r>
        <w:br/>
      </w:r>
      <w:r>
        <w:t xml:space="preserve">The Translator Interpreter services will be categorized into three tiers:</w:t>
      </w:r>
      <w:r>
        <w:br/>
      </w:r>
      <w:r>
        <w:t xml:space="preserve">1. Legal and Financial Translation: Specialized linguists with backgrounds in law and finance will handle contracts, patents, and financial reports. Accuracy is paramount here to mitigate legal risks.</w:t>
      </w:r>
      <w:r>
        <w:br/>
      </w:r>
      <w:r>
        <w:t xml:space="preserve">2. Conference and Event Interpretation: Simultaneous interpreters equipped with real-time translation devices will serve large-scale events. These professionals must possess exceptional listening skills and the ability to translate complex technical jargon instantly.</w:t>
      </w:r>
      <w:r>
        <w:br/>
      </w:r>
      <w:r>
        <w:t xml:space="preserve">3. Business Negotiation Interpretation: Dedicated interpreters will accompany business delegations during site visits, factory tours, and contract signings in Shanghai. These intermediaries act as cultural bridges, helping foreign clients understand local business customs such as "Guanxi" (relationships) and negotiation styles.</w:t>
      </w:r>
      <w:r>
        <w:br/>
      </w:r>
      <w:r>
        <w:br/>
      </w:r>
      <w:r>
        <w:t xml:space="preserve">H2 Implementation Strategy for China Shanghai</w:t>
      </w:r>
      <w:r>
        <w:br/>
      </w:r>
      <w:r>
        <w:t xml:space="preserve">The implementation phase involves establishing physical hubs in key districts of</w:t>
      </w:r>
      <w:r>
        <w:t xml:space="preserve"> </w:t>
      </w:r>
      <w:r>
        <w:rPr>
          <w:bCs/>
          <w:b/>
        </w:rPr>
        <w:t xml:space="preserve">China Shanghai</w:t>
      </w:r>
      <w:r>
        <w:t xml:space="preserve">, including Pudong and Huangpu. These hubs will serve as centers for translator training, quality assurance, and client consultation.</w:t>
      </w:r>
      <w:r>
        <w:br/>
      </w:r>
      <w:r>
        <w:br/>
      </w:r>
      <w:r>
        <w:t xml:space="preserve">A digital platform will also be developed to connect clients with available Translator Interpreter resources instantly. This app-like interface allows users in Shanghai to request services based on language pair, specialization, and urgency. The platform includes features such as voice-to-text translation for quick queries and video conferencing integration for remote interpretation.</w:t>
      </w:r>
      <w:r>
        <w:br/>
      </w:r>
      <w:r>
        <w:br/>
      </w:r>
      <w:r>
        <w:t xml:space="preserve">Training programs will focus on the specific dialects spoken in the Jiangnan region of China. While Mandarin is the official language, understanding regional variations can enhance rapport with local partners in</w:t>
      </w:r>
      <w:r>
        <w:t xml:space="preserve"> </w:t>
      </w:r>
      <w:r>
        <w:rPr>
          <w:bCs/>
          <w:b/>
        </w:rPr>
        <w:t xml:space="preserve">China Shanghai</w:t>
      </w:r>
      <w:r>
        <w:t xml:space="preserve">. Additionally, interpreters will undergo cultural sensitivity training to navigate the hierarchical structures common in Chinese business culture.</w:t>
      </w:r>
      <w:r>
        <w:br/>
      </w:r>
      <w:r>
        <w:br/>
      </w:r>
      <w:r>
        <w:t xml:space="preserve">H2 Challenges and Mitigation</w:t>
      </w:r>
      <w:r>
        <w:br/>
      </w:r>
      <w:r>
        <w:t xml:space="preserve">Despite the clear benefits, several challenges exist. Language ambiguity is a significant concern. English and Chinese (Mandarin) have vastly different grammatical structures and cultural connotations. A direct translation often fails to convey the intended meaning in legal or diplomatic contexts within</w:t>
      </w:r>
      <w:r>
        <w:t xml:space="preserve"> </w:t>
      </w:r>
      <w:r>
        <w:rPr>
          <w:bCs/>
          <w:b/>
        </w:rPr>
        <w:t xml:space="preserve">China Shanghai</w:t>
      </w:r>
      <w:r>
        <w:t xml:space="preserve">.</w:t>
      </w:r>
      <w:r>
        <w:br/>
      </w:r>
      <w:r>
        <w:br/>
      </w:r>
      <w:r>
        <w:t xml:space="preserve">To mitigate this, our Translator Interpreter team will employ a "back-translation" verification process for critical documents. For interpretation services, we recommend using certified professionals who have lived and worked in both China and Western countries.</w:t>
      </w:r>
      <w:r>
        <w:br/>
      </w:r>
      <w:r>
        <w:br/>
      </w:r>
      <w:r>
        <w:t xml:space="preserve">Another challenge is the rapid pace of technological advancement in Shanghai. The city is a leader in fintech and AI. Our Translator Interpreter services must keep pace by regularly updating their glossaries with new terminology related to blockchain, cryptocurrency, and smart city initiatives.</w:t>
      </w:r>
      <w:r>
        <w:br/>
      </w:r>
      <w:r>
        <w:br/>
      </w:r>
      <w:r>
        <w:t xml:space="preserve">H3 Conclusion</w:t>
      </w:r>
      <w:r>
        <w:br/>
      </w:r>
      <w:r>
        <w:t xml:space="preserve">In conclusion, this</w:t>
      </w:r>
      <w:r>
        <w:t xml:space="preserve"> </w:t>
      </w:r>
      <w:r>
        <w:rPr>
          <w:bCs/>
          <w:b/>
        </w:rPr>
        <w:t xml:space="preserve">Project Report</w:t>
      </w:r>
      <w:r>
        <w:t xml:space="preserve"> </w:t>
      </w:r>
      <w:r>
        <w:t xml:space="preserve">underscores the critical importance of implementing advanced Translator Interpreter services in</w:t>
      </w:r>
      <w:r>
        <w:t xml:space="preserve"> </w:t>
      </w:r>
      <w:r>
        <w:rPr>
          <w:bCs/>
          <w:b/>
        </w:rPr>
        <w:t xml:space="preserve">China Shanghai</w:t>
      </w:r>
      <w:r>
        <w:t xml:space="preserve">. The city's role as a global gateway demands linguistic solutions that are not only accurate but also culturally astute. By combining human expertise with technological innovation, we can create a service framework that supports economic growth, fosters international cooperation, and enhances the overall business environment in</w:t>
      </w:r>
      <w:r>
        <w:t xml:space="preserve"> </w:t>
      </w:r>
      <w:r>
        <w:rPr>
          <w:bCs/>
          <w:b/>
        </w:rPr>
        <w:t xml:space="preserve">China Shanghai</w:t>
      </w:r>
      <w:r>
        <w:t xml:space="preserve">. The success of this initiative will rely on continuous adaptation to market needs and unwavering commitment to quality.</w:t>
      </w:r>
      <w:r>
        <w:br/>
      </w:r>
      <w:r>
        <w:br/>
      </w:r>
      <w:r>
        <w:t xml:space="preserve">H3 Recommendations</w:t>
      </w:r>
      <w:r>
        <w:br/>
      </w:r>
      <w:r>
        <w:t xml:space="preserve">1. Invest heavily in recruiting bilingual experts with industry-specific backgrounds.</w:t>
      </w:r>
      <w:r>
        <w:br/>
      </w:r>
      <w:r>
        <w:t xml:space="preserve">2. Develop proprietary software tools tailored for Chinese-English translation workflows.</w:t>
      </w:r>
      <w:r>
        <w:br/>
      </w:r>
      <w:r>
        <w:t xml:space="preserve">3. Establish partnerships with local universities in Shanghai for talent pipeline development.</w:t>
      </w:r>
      <w:r>
        <w:br/>
      </w:r>
      <w:r>
        <w:t xml:space="preserve">&lt;4. Regularly update cultural guidelines to reflect changing social norms in</w:t>
      </w:r>
      <w:r>
        <w:t xml:space="preserve"> </w:t>
      </w:r>
      <w:r>
        <w:rPr>
          <w:bCs/>
          <w:b/>
        </w:rPr>
        <w:t xml:space="preserve">China Shanghai</w:t>
      </w:r>
      <w:r>
        <w:t xml:space="preserve">.</w:t>
      </w:r>
      <w:r>
        <w:br/>
      </w:r>
    </w:p>
    <w:p>
      <w:pPr>
        <w:pStyle w:val="BodyText"/>
      </w:pPr>
      <w:r>
        <w:rPr>
          <w:iCs/>
          <w:i/>
        </w:rPr>
        <w:t xml:space="preserve">End of Report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Translator Interpreter Services in China Shanghai</dc:title>
  <dc:creator/>
  <dc:language>en</dc:language>
  <cp:keywords/>
  <dcterms:created xsi:type="dcterms:W3CDTF">2026-07-29T20:48:11Z</dcterms:created>
  <dcterms:modified xsi:type="dcterms:W3CDTF">2026-07-29T20:48:11Z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