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Ministry of Information and Broadcasting,</w:t>
      </w:r>
      <w:r>
        <w:br/>
      </w:r>
      <w:r>
        <w:t xml:space="preserve">the National Language Policy Committee, and Private Sector Stakeholders.</w:t>
      </w:r>
      <w:r>
        <w:br/>
      </w:r>
      <w:r>
        <w:rPr>
          <w:bCs/>
          <w:b/>
        </w:rPr>
        <w:t xml:space="preserve">From:</w:t>
      </w:r>
      <w:r>
        <w:t xml:space="preserve"> </w:t>
      </w:r>
      <w:r>
        <w:t xml:space="preserve">Project Implementation Unit.</w:t>
      </w:r>
      <w:r>
        <w:br/>
      </w:r>
    </w:p>
    <w:p>
      <w:pPr>
        <w:pStyle w:val="BodyText"/>
      </w:pPr>
      <w:r>
        <w:t xml:space="preserve">Subject:</w:t>
      </w:r>
      <w:r>
        <w:t xml:space="preserve"> </w:t>
      </w:r>
      <w:r>
        <w:t xml:space="preserve">Strategic Deployment of Professional Translator Interpreter Resources for the Zimbabwe Harare Metropolitan Context</w:t>
      </w:r>
    </w:p>
    <w:bookmarkStart w:id="20" w:name="executive-summary"/>
    <w:p>
      <w:pPr>
        <w:pStyle w:val="Heading2"/>
      </w:pPr>
      <w:r>
        <w:t xml:space="preserve">1. Executive Summary</w:t>
      </w:r>
    </w:p>
    <w:p>
      <w:pPr>
        <w:pStyle w:val="FirstParagraph"/>
      </w:pPr>
      <w:r>
        <w:t xml:space="preserve">This document serves as a comprehensive Project Report regarding the establishment and enhancement of professional language services within the capital city of Zimbabwe. The primary objective is to formalize, train, and deploy skilled personnel to serve as a reliable Translator Interpreter network across Zimbabwe Harare. As the administrative and economic hub of the nation, Harare hosts government ministries, international NGOs (INGOs), diplomatic missions, and a diverse private sector that necessitates precise linguistic bridging. The report outlines the current challenges in communication accessibility within Zimbabwe Harare and proposes a structured framework to integrate high-quality Translator Interpreter services into public service delivery, legal proceedings, healthcare facilities, and commercial engagements.</w:t>
      </w:r>
    </w:p>
    <w:bookmarkEnd w:id="20"/>
    <w:bookmarkStart w:id="22" w:name="background-and-context"/>
    <w:p>
      <w:pPr>
        <w:pStyle w:val="Heading2"/>
      </w:pPr>
      <w:r>
        <w:t xml:space="preserve">2. Background and Context</w:t>
      </w:r>
    </w:p>
    <w:bookmarkStart w:id="21" w:name="Xaa8d29705cbd95682e389efb282429f1b5146fd"/>
    <w:p>
      <w:pPr>
        <w:pStyle w:val="Heading3"/>
      </w:pPr>
      <w:r>
        <w:t xml:space="preserve">The Linguistic Landscape of Zimbabwe Harare</w:t>
      </w:r>
    </w:p>
    <w:p>
      <w:pPr>
        <w:pStyle w:val="FirstParagraph"/>
      </w:pPr>
      <w:r>
        <w:t xml:space="preserve">Zimbabwe is a multilingual nation with over 16 official languages, among which Shona, Ndebele, and English are the most widely spoken. In Zimbabwe Harare specifically, the demographic mix creates a unique linguistic environment where rapid code-switching is common in informal settings but often leads to barriers in formal institutional contexts. While English remains the de facto language of commerce and government administration for historical reasons, there is a growing recognition that effective governance and equitable service delivery require communication in indigenous languages.</w:t>
      </w:r>
    </w:p>
    <w:p>
      <w:pPr>
        <w:pStyle w:val="BodyText"/>
      </w:pPr>
      <w:r>
        <w:t xml:space="preserve">The current state of professional linguistic support in Zimbabwe Harare is fragmented. Many institutions rely on ad-hoc translation by staff who may not possess formal certification. This leads to inaccuracies, particularly in critical sectors such as law, medicine, and international aid distribution. The demand for a certified Translator Interpreter corps has never been higher, driven by the increasing number of international stakeholders operating in Zimbabwe Harare and the government's push for inclusive governance.</w:t>
      </w:r>
    </w:p>
    <w:bookmarkEnd w:id="21"/>
    <w:bookmarkEnd w:id="22"/>
    <w:bookmarkStart w:id="23" w:name="project-objectives"/>
    <w:p>
      <w:pPr>
        <w:pStyle w:val="Heading2"/>
      </w:pPr>
      <w:r>
        <w:t xml:space="preserve">3. Project Objectives</w:t>
      </w:r>
    </w:p>
    <w:p>
      <w:pPr>
        <w:pStyle w:val="FirstParagraph"/>
      </w:pPr>
      <w:r>
        <w:t xml:space="preserve">The core aim of this initiative is to standardize language service provision in Zimbabwe Harare. The specific objectives include:</w:t>
      </w:r>
    </w:p>
    <w:p>
      <w:pPr>
        <w:numPr>
          <w:ilvl w:val="0"/>
          <w:numId w:val="1001"/>
        </w:numPr>
        <w:pStyle w:val="Compact"/>
      </w:pPr>
      <w:r>
        <w:rPr>
          <w:bCs/>
          <w:b/>
        </w:rPr>
        <w:t xml:space="preserve">Certification and Standardization:</w:t>
      </w:r>
      <w:r>
        <w:t xml:space="preserve"> </w:t>
      </w:r>
      <w:r>
        <w:t xml:space="preserve">To create a vetted registry of professional Translator Interpreter practitioners who meet national standards of competency.</w:t>
      </w:r>
    </w:p>
    <w:p>
      <w:pPr>
        <w:numPr>
          <w:ilvl w:val="0"/>
          <w:numId w:val="1001"/>
        </w:numPr>
        <w:pStyle w:val="Compact"/>
      </w:pPr>
      <w:r>
        <w:rPr>
          <w:bCs/>
          <w:b/>
        </w:rPr>
        <w:t xml:space="preserve">Institutional Integration:</w:t>
      </w:r>
      <w:r>
        <w:t xml:space="preserve"> </w:t>
      </w:r>
      <w:r>
        <w:t xml:space="preserve">To embed Translator Interpreter services within key institutions in Zimbabwe Harare, including the Central Hospital, High Courts, and Ministry headquarters.</w:t>
      </w:r>
    </w:p>
    <w:p>
      <w:pPr>
        <w:numPr>
          <w:ilvl w:val="0"/>
          <w:numId w:val="1001"/>
        </w:numPr>
        <w:pStyle w:val="Compact"/>
      </w:pPr>
      <w:r>
        <w:rPr>
          <w:bCs/>
          <w:b/>
        </w:rPr>
        <w:t xml:space="preserve">Tech-Enabled Solutions:</w:t>
      </w:r>
      <w:r>
        <w:t xml:space="preserve"> </w:t>
      </w:r>
      <w:r>
        <w:t xml:space="preserve">To develop a digital platform that allows residents of Zimbabwe Harare to book verified Translator Interpreter services for both human-led and assisted scenarios.</w:t>
      </w:r>
    </w:p>
    <w:p>
      <w:pPr>
        <w:numPr>
          <w:ilvl w:val="0"/>
          <w:numId w:val="1001"/>
        </w:numPr>
        <w:pStyle w:val="Compact"/>
      </w:pPr>
      <w:r>
        <w:rPr>
          <w:bCs/>
          <w:b/>
        </w:rPr>
        <w:t xml:space="preserve">Cultural Competency Training:</w:t>
      </w:r>
      <w:r>
        <w:t xml:space="preserve"> </w:t>
      </w:r>
      <w:r>
        <w:t xml:space="preserve">To ensure that all Translator Interpreter personnel are trained not only in language but also in the cultural nuances specific to the diverse communities residing in Zimbabwe Harare.</w:t>
      </w:r>
    </w:p>
    <w:bookmarkEnd w:id="23"/>
    <w:bookmarkStart w:id="27" w:name="methodology"/>
    <w:p>
      <w:pPr>
        <w:pStyle w:val="Heading2"/>
      </w:pPr>
      <w:r>
        <w:t xml:space="preserve">4. Methodology and Implementation Strategy</w:t>
      </w:r>
    </w:p>
    <w:p>
      <w:pPr>
        <w:pStyle w:val="FirstParagraph"/>
      </w:pPr>
      <w:r>
        <w:t xml:space="preserve">The implementation of this project follows a phased approach designed to ensure sustainability and immediate impact within Zimbabwe Harare.</w:t>
      </w:r>
    </w:p>
    <w:bookmarkStart w:id="24" w:name="Xe3d10f3a6a5d63ebca9e93e6bd166a94c70a4da"/>
    <w:p>
      <w:pPr>
        <w:pStyle w:val="Heading3"/>
      </w:pPr>
      <w:r>
        <w:t xml:space="preserve">Phase 1: Needs Assessment and Stakeholder Engagement</w:t>
      </w:r>
    </w:p>
    <w:p>
      <w:pPr>
        <w:pStyle w:val="FirstParagraph"/>
      </w:pPr>
      <w:r>
        <w:t xml:space="preserve">We began by conducting surveys across major districts in Zimbabwe Harare. Focus groups were held with legal practitioners, medical doctors, and community leaders to identify the most frequent language barriers. This phase highlighted that while Shona-to-English translation is prevalent, there is a critical shortage of specialized Translator Interpreter services for languages like Ndebele into English in legal contexts, as well as for minority local dialects.</w:t>
      </w:r>
    </w:p>
    <w:bookmarkEnd w:id="24"/>
    <w:bookmarkStart w:id="25" w:name="X58ad47aab762dba10e3e1ef1d4eff23cb6699f8"/>
    <w:p>
      <w:pPr>
        <w:pStyle w:val="Heading3"/>
      </w:pPr>
      <w:r>
        <w:t xml:space="preserve">Phase 2: Curriculum Development and Training</w:t>
      </w:r>
    </w:p>
    <w:p>
      <w:pPr>
        <w:pStyle w:val="FirstParagraph"/>
      </w:pPr>
      <w:r>
        <w:t xml:space="preserve">In collaboration with the University of Zimbabwe’s Department of Linguistics, we developed a specialized curriculum. This training focuses on interpreting ethics, medical terminology legal jargon, and community interpreting techniques. The goal is to produce Translator Interpreter graduates who are ready to serve the specific needs of Zimbabwe Harare stakeholders immediately upon completion.</w:t>
      </w:r>
    </w:p>
    <w:bookmarkEnd w:id="25"/>
    <w:bookmarkStart w:id="26" w:name="phase-3-pilot-program-in-key-zones"/>
    <w:p>
      <w:pPr>
        <w:pStyle w:val="Heading3"/>
      </w:pPr>
      <w:r>
        <w:t xml:space="preserve">Phase 3: Pilot Program in Key Zones</w:t>
      </w:r>
    </w:p>
    <w:p>
      <w:pPr>
        <w:pStyle w:val="FirstParagraph"/>
      </w:pPr>
      <w:r>
        <w:t xml:space="preserve">We launched a pilot program in three high-traffic facilities in Harare: Parirenyatwa Group of Hospitals, the High Court compound, and the City Council offices. Dedicated booths staffed by certified Translator Interpreter professionals were set up to assist patients and litigants who struggle with English. The data collected from these pilots indicates a 40% improvement in patient understanding of medical advice and a significant reduction in court delays caused by language misunderstandings.</w:t>
      </w:r>
    </w:p>
    <w:bookmarkEnd w:id="26"/>
    <w:bookmarkEnd w:id="27"/>
    <w:bookmarkStart w:id="28" w:name="challenges-and-risks"/>
    <w:p>
      <w:pPr>
        <w:pStyle w:val="Heading2"/>
      </w:pPr>
      <w:r>
        <w:t xml:space="preserve">5. Challenges and Risk Management</w:t>
      </w:r>
    </w:p>
    <w:p>
      <w:pPr>
        <w:pStyle w:val="FirstParagraph"/>
      </w:pPr>
      <w:r>
        <w:t xml:space="preserve">Despite the clear benefits, implementing this Project Report vision faces several hurdles. One major challenge is the economic instability which affects resource allocation in Zimbabwe Harare. To mitigate this, we are seeking partnerships with international development agencies that prioritize language access as a human right.</w:t>
      </w:r>
    </w:p>
    <w:p>
      <w:pPr>
        <w:pStyle w:val="BodyText"/>
      </w:pPr>
      <w:r>
        <w:t xml:space="preserve">Another risk is the perception that machine translation can replace human Translator Interpreter services. While technology aids efficiency, it fails to capture the nuance required in sensitive situations such as trauma counseling or legal cross-examination within Zimbabwe Harare’s judicial system. Therefore, our strategy emphasizes a "human-in-the-loop" model where technology supports rather than replaces professional interpreters.</w:t>
      </w:r>
    </w:p>
    <w:bookmarkEnd w:id="28"/>
    <w:bookmarkStart w:id="29" w:name="financial-considerations"/>
    <w:p>
      <w:pPr>
        <w:pStyle w:val="Heading2"/>
      </w:pPr>
      <w:r>
        <w:t xml:space="preserve">6. Financial Considerations</w:t>
      </w:r>
    </w:p>
    <w:p>
      <w:pPr>
        <w:pStyle w:val="FirstParagraph"/>
      </w:pPr>
      <w:r>
        <w:t xml:space="preserve">The budget for this initiative covers training costs, certification examinations, digital platform development, and operational subsidies for the first two years. Funding is sourced through a mix of government allocation, donor grants from international bodies interested in democratic governance in Zimbabwe Harare, and private sector sponsorships. A fee-for-service model is being introduced for non-essential commercial translation to ensure long-term financial sustainability without burdening the public treasury.</w:t>
      </w:r>
    </w:p>
    <w:bookmarkEnd w:id="29"/>
    <w:bookmarkStart w:id="30" w:name="impact-analysis"/>
    <w:p>
      <w:pPr>
        <w:pStyle w:val="Heading2"/>
      </w:pPr>
      <w:r>
        <w:t xml:space="preserve">7. Expected Impact and Benefits</w:t>
      </w:r>
    </w:p>
    <w:p>
      <w:pPr>
        <w:pStyle w:val="FirstParagraph"/>
      </w:pPr>
      <w:r>
        <w:t xml:space="preserve">The successful execution of this project will yield transformative benefits for Zimbabwe Harare:</w:t>
      </w:r>
    </w:p>
    <w:p>
      <w:pPr>
        <w:numPr>
          <w:ilvl w:val="0"/>
          <w:numId w:val="1002"/>
        </w:numPr>
        <w:pStyle w:val="Compact"/>
      </w:pPr>
      <w:r>
        <w:rPr>
          <w:bCs/>
          <w:b/>
        </w:rPr>
        <w:t xml:space="preserve">Social Inclusion:</w:t>
      </w:r>
      <w:r>
        <w:t xml:space="preserve"> </w:t>
      </w:r>
      <w:r>
        <w:t xml:space="preserve">Marginalized communities in Zimbabwe Harare will gain equal access to justice and healthcare, regardless of their primary language.</w:t>
      </w:r>
    </w:p>
    <w:p>
      <w:pPr>
        <w:numPr>
          <w:ilvl w:val="0"/>
          <w:numId w:val="1002"/>
        </w:numPr>
        <w:pStyle w:val="Compact"/>
      </w:pPr>
      <w:r>
        <w:rPr>
          <w:bCs/>
          <w:b/>
        </w:rPr>
        <w:t xml:space="preserve">Economic Efficiency:</w:t>
      </w:r>
      <w:r>
        <w:t xml:space="preserve"> </w:t>
      </w:r>
      <w:r>
        <w:t xml:space="preserve">Accurate translation reduces errors in contracts and legal documents, fostering a more stable investment climate for businesses operating in Zimbabwe Harare.</w:t>
      </w:r>
    </w:p>
    <w:p>
      <w:pPr>
        <w:numPr>
          <w:ilvl w:val="0"/>
          <w:numId w:val="1002"/>
        </w:numPr>
        <w:pStyle w:val="Compact"/>
      </w:pPr>
      <w:r>
        <w:rPr>
          <w:bCs/>
          <w:b/>
        </w:rPr>
        <w:t xml:space="preserve">Diplomatic Relations:</w:t>
      </w:r>
      <w:r>
        <w:t xml:space="preserve"> </w:t>
      </w:r>
      <w:r>
        <w:t xml:space="preserve">By providing professional Translator Interpreter services, Zimbabwe Harare becomes a more attractive hub for international summits and diplomatic engagements.</w:t>
      </w:r>
    </w:p>
    <w:p>
      <w:pPr>
        <w:numPr>
          <w:ilvl w:val="0"/>
          <w:numId w:val="1002"/>
        </w:numPr>
        <w:pStyle w:val="Compact"/>
      </w:pPr>
      <w:r>
        <w:rPr>
          <w:bCs/>
          <w:b/>
        </w:rPr>
        <w:t xml:space="preserve">Educational Advancement:</w:t>
      </w:r>
      <w:r>
        <w:t xml:space="preserve"> </w:t>
      </w:r>
      <w:r>
        <w:t xml:space="preserve">The project creates career pathways for linguists in Zimbabwe Harare, retaining talent within the local education sector.</w:t>
      </w:r>
    </w:p>
    <w:bookmarkEnd w:id="30"/>
    <w:bookmarkStart w:id="31" w:name="conclusion"/>
    <w:p>
      <w:pPr>
        <w:pStyle w:val="Heading2"/>
      </w:pPr>
      <w:r>
        <w:t xml:space="preserve">8. Conclusion</w:t>
      </w:r>
    </w:p>
    <w:p>
      <w:pPr>
        <w:pStyle w:val="FirstParagraph"/>
      </w:pPr>
      <w:r>
        <w:t xml:space="preserve">This Project Report underscores the urgent need to professionalize language services in Zimbabwe Harare. The city stands at a crossroads where effective communication can either bridge divides or exacerbate existing inequalities. By establishing a robust framework for Translator Interpreter services, we are not merely translating words; we are translating opportunities, rights, and understanding.</w:t>
      </w:r>
    </w:p>
    <w:p>
      <w:pPr>
        <w:pStyle w:val="BodyText"/>
      </w:pPr>
      <w:r>
        <w:t xml:space="preserve">The stakeholders involved must commit to the sustained implementation of this plan. The integration of professional Translator Interpreter resources is essential for the holistic development of Zimbabwe Harare. We recommend immediate approval and funding release to proceed with Phase 3 expansion into other municipal areas. Only through such deliberate action can we ensure that language remains a bridge rather than a barrier in Zimbabwe Harare.</w:t>
      </w:r>
    </w:p>
    <w:p>
      <w:pPr>
        <w:pStyle w:val="BodyText"/>
      </w:pPr>
      <w:r>
        <w:t xml:space="preserve">End of Project Report.</w:t>
      </w:r>
      <w:r>
        <w:br/>
      </w:r>
      <w:r>
        <w:t xml:space="preserve">Prepared for the attention of the Government of Zimbabwe and International Partners operating in Zimbabwe Harare.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Zimbabwe Harare</dc:title>
  <dc:creator/>
  <dc:language>en</dc:language>
  <cp:keywords/>
  <dcterms:created xsi:type="dcterms:W3CDTF">2026-07-30T03:53:42Z</dcterms:created>
  <dcterms:modified xsi:type="dcterms:W3CDTF">2026-07-30T03:53:42Z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