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Nigeria</w:t>
      </w:r>
      <w:r>
        <w:t xml:space="preserve"> </w:t>
      </w:r>
      <w:r>
        <w:t xml:space="preserve">Abuja</w:t>
      </w:r>
    </w:p>
    <w:bookmarkStart w:id="35" w:name="project-report"/>
    <w:p>
      <w:pPr>
        <w:pStyle w:val="Heading1"/>
      </w:pPr>
      <w:r>
        <w:t xml:space="preserve">Project Report</w:t>
      </w:r>
    </w:p>
    <w:bookmarkStart w:id="20" w:name="title"/>
    <w:p>
      <w:pPr>
        <w:pStyle w:val="Heading2"/>
      </w:pPr>
      <w:r>
        <w:rPr>
          <w:bCs/>
          <w:b/>
        </w:rPr>
        <w:t xml:space="preserve">Title:</w:t>
      </w:r>
    </w:p>
    <w:p>
      <w:pPr>
        <w:pStyle w:val="FirstParagraph"/>
      </w:pPr>
      <w:r>
        <w:t xml:space="preserve">The Strategic Role and Operational Challenges of the</w:t>
      </w:r>
      <w:r>
        <w:t xml:space="preserve"> </w:t>
      </w:r>
      <w:r>
        <w:rPr>
          <w:bCs/>
          <w:b/>
        </w:rPr>
        <w:t xml:space="preserve">University Lecturer</w:t>
      </w:r>
      <w:r>
        <w:t xml:space="preserve">: An Analysis within the Higher Education Landscape of</w:t>
      </w:r>
      <w:r>
        <w:t xml:space="preserve"> </w:t>
      </w:r>
      <w:r>
        <w:rPr>
          <w:bCs/>
          <w:b/>
        </w:rPr>
        <w:t xml:space="preserve">Nigeria Abuja</w:t>
      </w:r>
    </w:p>
    <w:p>
      <w:pPr>
        <w:pStyle w:val="BodyText"/>
      </w:pPr>
      <w:r>
        <w:t xml:space="preserve">.</w:t>
      </w:r>
    </w:p>
    <w:p>
      <w:pPr>
        <w:pStyle w:val="BodyText"/>
      </w:pPr>
      <w:r>
        <w:t xml:space="preserve">This document serves as a comprehensive project report detailing the scope, responsibilities, challenges, and future projections regarding the position of a University Lecturer. The focus is specifically tailored to the unique academic and socio-political environment found in</w:t>
      </w:r>
      <w:r>
        <w:t xml:space="preserve"> </w:t>
      </w:r>
      <w:r>
        <w:rPr>
          <w:bCs/>
          <w:b/>
        </w:rPr>
        <w:t xml:space="preserve">Nigeria Abuja</w:t>
      </w:r>
      <w:r>
        <w:t xml:space="preserve">, where higher education institutions are pivotal to national development.</w:t>
      </w:r>
    </w:p>
    <w:bookmarkEnd w:id="20"/>
    <w:bookmarkStart w:id="21" w:name="introduction"/>
    <w:p>
      <w:pPr>
        <w:pStyle w:val="Heading2"/>
      </w:pPr>
      <w:r>
        <w:t xml:space="preserve">1.0 Introduction</w:t>
      </w:r>
    </w:p>
    <w:p>
      <w:pPr>
        <w:pStyle w:val="FirstParagraph"/>
      </w:pPr>
      <w:r>
        <w:t xml:space="preserve">The landscape of tertiary education in Nigeria has undergone significant transformation over the past two decades. As the federal capital territory,</w:t>
      </w:r>
      <w:r>
        <w:t xml:space="preserve"> </w:t>
      </w:r>
      <w:r>
        <w:rPr>
          <w:bCs/>
          <w:b/>
        </w:rPr>
        <w:t xml:space="preserve">Nigeria Abuja</w:t>
      </w:r>
      <w:r>
        <w:t xml:space="preserve"> </w:t>
      </w:r>
      <w:r>
        <w:t xml:space="preserve">stands as a hub for academic excellence, housing several prestigious universities and research institutions. Within this dynamic ecosystem, the</w:t>
      </w:r>
      <w:r>
        <w:t xml:space="preserve"> </w:t>
      </w:r>
      <w:r>
        <w:rPr>
          <w:bCs/>
          <w:b/>
        </w:rPr>
        <w:t xml:space="preserve">University Lecturer</w:t>
      </w:r>
      <w:r>
        <w:t xml:space="preserve"> </w:t>
      </w:r>
      <w:r>
        <w:t xml:space="preserve">plays a central role in shaping intellectual capital, driving research innovation, and fostering critical thinking among students.</w:t>
      </w:r>
    </w:p>
    <w:p>
      <w:pPr>
        <w:pStyle w:val="BodyText"/>
      </w:pPr>
      <w:r>
        <w:t xml:space="preserve">This report aims to dissect the multifaceted nature of the lecturing profession in this specific geographic context. It explores how academic staff navigate the dual pressures of pedagogical excellence and administrative duties while contributing to the broader socio-economic goals of</w:t>
      </w:r>
      <w:r>
        <w:t xml:space="preserve"> </w:t>
      </w:r>
      <w:r>
        <w:rPr>
          <w:bCs/>
          <w:b/>
        </w:rPr>
        <w:t xml:space="preserve">Nigeria Abuja</w:t>
      </w:r>
      <w:r>
        <w:t xml:space="preserve">. Understanding these dynamics is crucial for policymakers, university administrators, and prospective academics who wish to understand the realities of academic life in Nigeria's capital.</w:t>
      </w:r>
    </w:p>
    <w:bookmarkEnd w:id="21"/>
    <w:bookmarkStart w:id="23" w:name="scope-and-objectives"/>
    <w:p>
      <w:pPr>
        <w:pStyle w:val="Heading2"/>
      </w:pPr>
      <w:r>
        <w:t xml:space="preserve">2.0 Scope and Objectives</w:t>
      </w:r>
    </w:p>
    <w:p>
      <w:pPr>
        <w:pStyle w:val="FirstParagraph"/>
      </w:pPr>
      <w:r>
        <w:t xml:space="preserve">The primary objective of this report is to provide a detailed overview of the duties associated with being a University Lecturer in</w:t>
      </w:r>
      <w:r>
        <w:t xml:space="preserve"> </w:t>
      </w:r>
      <w:r>
        <w:rPr>
          <w:bCs/>
          <w:b/>
        </w:rPr>
        <w:t xml:space="preserve">Nigeria Abuja</w:t>
      </w:r>
      <w:r>
        <w:t xml:space="preserve">. The scope includes an examination of teaching methodologies, research expectations, community engagement activities, and the institutional frameworks that govern these roles. By analyzing these components, we aim to highlight the critical importance of faculty members in maintaining academic standards and promoting educational quality.</w:t>
      </w:r>
    </w:p>
    <w:bookmarkStart w:id="22" w:name="key-goals"/>
    <w:p>
      <w:pPr>
        <w:pStyle w:val="Heading3"/>
      </w:pPr>
      <w:r>
        <w:t xml:space="preserve">2.1 Key Goals</w:t>
      </w:r>
    </w:p>
    <w:p>
      <w:pPr>
        <w:pStyle w:val="FirstParagraph"/>
      </w:pPr>
      <w:r>
        <w:t xml:space="preserve">To define the core responsibilities of a University Lecturer.</w:t>
      </w:r>
    </w:p>
    <w:p>
      <w:pPr>
        <w:pStyle w:val="BodyText"/>
      </w:pPr>
      <w:r>
        <w:t xml:space="preserve">To assess the impact of local cultural and economic factors in</w:t>
      </w:r>
      <w:r>
        <w:t xml:space="preserve"> </w:t>
      </w:r>
      <w:r>
        <w:rPr>
          <w:bCs/>
          <w:b/>
        </w:rPr>
        <w:t xml:space="preserve">Nigeria Abuja</w:t>
      </w:r>
      <w:r>
        <w:t xml:space="preserve"> </w:t>
      </w:r>
      <w:r>
        <w:t xml:space="preserve">on academic performance.</w:t>
      </w:r>
    </w:p>
    <w:p>
      <w:pPr>
        <w:pStyle w:val="BodyText"/>
      </w:pPr>
      <w:r>
        <w:t xml:space="preserve">.</w:t>
      </w:r>
    </w:p>
    <w:p>
      <w:pPr>
        <w:pStyle w:val="BodyText"/>
      </w:pPr>
      <w:r>
        <w:t xml:space="preserve">To identify challenges faced by faculty members, including resource constraints and administrative bottlenecks.To propose recommendations for enhancing the effectiveness of University Lecturers.</w:t>
      </w:r>
    </w:p>
    <w:bookmarkEnd w:id="22"/>
    <w:bookmarkEnd w:id="23"/>
    <w:bookmarkStart w:id="27" w:name="role-definition-the-university-lecturer"/>
    <w:p>
      <w:pPr>
        <w:pStyle w:val="Heading2"/>
      </w:pPr>
      <w:r>
        <w:t xml:space="preserve">3.0 Role Definition: The University Lecturer</w:t>
      </w:r>
    </w:p>
    <w:p>
      <w:pPr>
        <w:pStyle w:val="FirstParagraph"/>
      </w:pPr>
      <w:r>
        <w:t xml:space="preserve">A University Lecturer is not merely a transmitter of knowledge but a facilitator of learning, a researcher, and often an administrator. In the context of</w:t>
      </w:r>
      <w:r>
        <w:t xml:space="preserve"> </w:t>
      </w:r>
      <w:r>
        <w:rPr>
          <w:bCs/>
          <w:b/>
        </w:rPr>
        <w:t xml:space="preserve">Nigeria Abuja</w:t>
      </w:r>
      <w:r>
        <w:t xml:space="preserve">, where universities are expected to serve as engines of innovation for the nation's capital region, the expectations from lecturers are particularly high.</w:t>
      </w:r>
    </w:p>
    <w:bookmarkStart w:id="24" w:name="teaching-and-pedagogy"/>
    <w:p>
      <w:pPr>
        <w:pStyle w:val="Heading3"/>
      </w:pPr>
      <w:r>
        <w:t xml:space="preserve">3.1 Teaching and Pedagogy</w:t>
      </w:r>
    </w:p>
    <w:p>
      <w:pPr>
        <w:pStyle w:val="FirstParagraph"/>
      </w:pPr>
      <w:r>
        <w:t xml:space="preserve">The primary duty involves delivering lectures, conducting tutorials, and supervising practical sessions. However, modern pedagogy demands more than just oral instruction. Lecturers in</w:t>
      </w:r>
      <w:r>
        <w:t xml:space="preserve"> </w:t>
      </w:r>
      <w:r>
        <w:rPr>
          <w:bCs/>
          <w:b/>
        </w:rPr>
        <w:t xml:space="preserve">Nigeria Abuja</w:t>
      </w:r>
      <w:r>
        <w:t xml:space="preserve"> </w:t>
      </w:r>
      <w:r>
        <w:t xml:space="preserve">are increasingly expected to integrate technology into their classrooms, utilizing e-learning platforms to enhance student engagement. This shift is driven by the need to prepare students for a digital workforce while addressing diverse learning needs.</w:t>
      </w:r>
    </w:p>
    <w:bookmarkEnd w:id="24"/>
    <w:bookmarkStart w:id="25" w:name="research-and-publication"/>
    <w:p>
      <w:pPr>
        <w:pStyle w:val="Heading3"/>
      </w:pPr>
      <w:r>
        <w:t xml:space="preserve">3.2 Research and Publication</w:t>
      </w:r>
    </w:p>
    <w:p>
      <w:pPr>
        <w:pStyle w:val="FirstParagraph"/>
      </w:pPr>
      <w:r>
        <w:t xml:space="preserve">A critical aspect of the University Lecturer role is conducting original research that contributes to global and local knowledge bases. In</w:t>
      </w:r>
      <w:r>
        <w:t xml:space="preserve"> </w:t>
      </w:r>
      <w:r>
        <w:rPr>
          <w:bCs/>
          <w:b/>
        </w:rPr>
        <w:t xml:space="preserve">Nigeria Abuja</w:t>
      </w:r>
      <w:r>
        <w:t xml:space="preserve">, where many universities are positioned as centers of excellence, faculty members are encouraged to publish in high-impact journals. This not only boosts the institutional ranking but also attracts funding and collaborations from international partners.</w:t>
      </w:r>
    </w:p>
    <w:bookmarkEnd w:id="25"/>
    <w:bookmarkStart w:id="26" w:name="community-engagement-and-service"/>
    <w:p>
      <w:pPr>
        <w:pStyle w:val="Heading3"/>
      </w:pPr>
      <w:r>
        <w:t xml:space="preserve">3.3 Community Engagement and Service</w:t>
      </w:r>
    </w:p>
    <w:p>
      <w:pPr>
        <w:pStyle w:val="FirstParagraph"/>
      </w:pPr>
      <w:r>
        <w:t xml:space="preserve">Lecturers are expected to engage with the broader community, offering expertise through consultancy, policy advice, and public lectures. Given that</w:t>
      </w:r>
      <w:r>
        <w:t xml:space="preserve"> </w:t>
      </w:r>
      <w:r>
        <w:rPr>
          <w:bCs/>
          <w:b/>
        </w:rPr>
        <w:t xml:space="preserve">Nigeria Abuja</w:t>
      </w:r>
      <w:r>
        <w:t xml:space="preserve"> </w:t>
      </w:r>
      <w:r>
        <w:t xml:space="preserve">is the political heart of the country, University Lecturers often interact with government agencies to inform policy decisions based on empirical data derived from their research.</w:t>
      </w:r>
    </w:p>
    <w:bookmarkEnd w:id="26"/>
    <w:bookmarkEnd w:id="27"/>
    <w:bookmarkStart w:id="31" w:name="Xcbc11b00d3bee69b1cbf1ee6984a9be8bbeaa13"/>
    <w:p>
      <w:pPr>
        <w:pStyle w:val="Heading2"/>
      </w:pPr>
      <w:r>
        <w:t xml:space="preserve">4.0 Contextual Analysis: The Environment in Nigeria Abuja</w:t>
      </w:r>
    </w:p>
    <w:p>
      <w:pPr>
        <w:pStyle w:val="FirstParagraph"/>
      </w:pPr>
      <w:r>
        <w:t xml:space="preserve">The operating environment for a</w:t>
      </w:r>
      <w:r>
        <w:t xml:space="preserve"> </w:t>
      </w:r>
      <w:r>
        <w:rPr>
          <w:bCs/>
          <w:b/>
        </w:rPr>
        <w:t xml:space="preserve">University Lecturer</w:t>
      </w:r>
      <w:r>
        <w:t xml:space="preserve"> </w:t>
      </w:r>
      <w:r>
        <w:t xml:space="preserve">in</w:t>
      </w:r>
      <w:r>
        <w:t xml:space="preserve"> </w:t>
      </w:r>
      <w:r>
        <w:rPr>
          <w:bCs/>
          <w:b/>
        </w:rPr>
        <w:t xml:space="preserve">Nigeria Abuja</w:t>
      </w:r>
      <w:r>
        <w:t xml:space="preserve">.</w:t>
      </w:r>
    </w:p>
    <w:bookmarkStart w:id="28" w:name="infrastructure-and-resources"/>
    <w:p>
      <w:pPr>
        <w:pStyle w:val="Heading3"/>
      </w:pPr>
      <w:r>
        <w:t xml:space="preserve">4.1 Infrastructure and Resources</w:t>
      </w:r>
    </w:p>
    <w:p>
      <w:pPr>
        <w:numPr>
          <w:ilvl w:val="0"/>
          <w:numId w:val="1001"/>
        </w:numPr>
        <w:pStyle w:val="Compact"/>
      </w:pPr>
      <w:r>
        <w:t xml:space="preserve">Sometimes limited by funding constraints, but generally better equipped than institutions in rural areas due to the city's status as the capital of</w:t>
      </w:r>
      <w:r>
        <w:t xml:space="preserve"> </w:t>
      </w:r>
      <w:r>
        <w:rPr>
          <w:bCs/>
          <w:b/>
        </w:rPr>
        <w:t xml:space="preserve">Nigeria Abuja</w:t>
      </w:r>
      <w:r>
        <w:t xml:space="preserve">.</w:t>
      </w:r>
    </w:p>
    <w:p>
      <w:pPr>
        <w:pStyle w:val="FirstParagraph"/>
      </w:pPr>
      <w:r>
        <w:t xml:space="preserve">.</w:t>
      </w:r>
    </w:p>
    <w:p>
      <w:pPr>
        <w:pStyle w:val="BodyText"/>
      </w:pPr>
      <w:r>
        <w:t xml:space="preserve">However, issues such as power supply inconsistencies and internet connectivity can hinder effective teaching and research.</w:t>
      </w:r>
    </w:p>
    <w:p>
      <w:pPr>
        <w:pStyle w:val="BodyText"/>
      </w:pPr>
      <w:r>
        <w:t xml:space="preserve">.</w:t>
      </w:r>
    </w:p>
    <w:bookmarkEnd w:id="28"/>
    <w:bookmarkStart w:id="29" w:name="student-demographics"/>
    <w:p>
      <w:pPr>
        <w:pStyle w:val="Heading3"/>
      </w:pPr>
      <w:r>
        <w:t xml:space="preserve">4.2 Student Demographics</w:t>
      </w:r>
    </w:p>
    <w:p>
      <w:pPr>
        <w:pStyle w:val="FirstParagraph"/>
      </w:pPr>
      <w:r>
        <w:t xml:space="preserve">The student body in</w:t>
      </w:r>
      <w:r>
        <w:t xml:space="preserve"> </w:t>
      </w:r>
      <w:r>
        <w:rPr>
          <w:bCs/>
          <w:b/>
        </w:rPr>
        <w:t xml:space="preserve">Nigeria Abuja</w:t>
      </w:r>
      <w:r>
        <w:t xml:space="preserve">.</w:t>
      </w:r>
    </w:p>
    <w:bookmarkEnd w:id="29"/>
    <w:bookmarkStart w:id="30" w:name="regulatory-frameworks"/>
    <w:p>
      <w:pPr>
        <w:pStyle w:val="Heading3"/>
      </w:pPr>
      <w:r>
        <w:t xml:space="preserve">4.3 Regulatory Frameworks</w:t>
      </w:r>
    </w:p>
    <w:p>
      <w:pPr>
        <w:pStyle w:val="FirstParagraph"/>
      </w:pPr>
      <w:r>
        <w:t xml:space="preserve">Universities in</w:t>
      </w:r>
      <w:r>
        <w:t xml:space="preserve"> </w:t>
      </w:r>
      <w:r>
        <w:rPr>
          <w:bCs/>
          <w:b/>
        </w:rPr>
        <w:t xml:space="preserve">Nigeria Abuja</w:t>
      </w:r>
      <w:r>
        <w:t xml:space="preserve">.</w:t>
      </w:r>
    </w:p>
    <w:bookmarkEnd w:id="30"/>
    <w:bookmarkEnd w:id="31"/>
    <w:bookmarkStart w:id="32" w:name="challenges-faced-by-university-lecturers"/>
    <w:p>
      <w:pPr>
        <w:pStyle w:val="Heading2"/>
      </w:pPr>
      <w:r>
        <w:t xml:space="preserve">5.0 Challenges Faced by University Lecturers</w:t>
      </w:r>
    </w:p>
    <w:p>
      <w:pPr>
        <w:numPr>
          <w:ilvl w:val="0"/>
          <w:numId w:val="1002"/>
        </w:numPr>
        <w:pStyle w:val="Compact"/>
      </w:pPr>
      <w:r>
        <w:t xml:space="preserve">High student-to-lecturer ratios can strain resources.</w:t>
      </w:r>
    </w:p>
    <w:p>
      <w:pPr>
        <w:pStyle w:val="FirstParagraph"/>
      </w:pPr>
      <w:r>
        <w:t xml:space="preserve">.</w:t>
      </w:r>
    </w:p>
    <w:p>
      <w:pPr>
        <w:pStyle w:val="BodyText"/>
      </w:pPr>
      <w:r>
        <w:t xml:space="preserve">Funding limitations for research projects in</w:t>
      </w:r>
      <w:r>
        <w:t xml:space="preserve"> </w:t>
      </w:r>
      <w:r>
        <w:rPr>
          <w:bCs/>
          <w:b/>
        </w:rPr>
        <w:t xml:space="preserve">Nigeria Abuja</w:t>
      </w:r>
      <w:r>
        <w:t xml:space="preserve">.</w:t>
      </w:r>
    </w:p>
    <w:p>
      <w:pPr>
        <w:pStyle w:val="BodyText"/>
      </w:pPr>
      <w:r>
        <w:t xml:space="preserve">Bureaucratic delays in academic promotions may discourage faculty members from pursuing further qualifications or engaging in extensive research activities.</w:t>
      </w:r>
    </w:p>
    <w:p>
      <w:pPr>
        <w:pStyle w:val="BodyText"/>
      </w:pPr>
      <w:r>
        <w:t xml:space="preserve">.</w:t>
      </w:r>
    </w:p>
    <w:bookmarkEnd w:id="32"/>
    <w:bookmarkStart w:id="33" w:name="recommendations"/>
    <w:p>
      <w:pPr>
        <w:pStyle w:val="Heading2"/>
      </w:pPr>
      <w:r>
        <w:t xml:space="preserve">6.0 Recommendations</w:t>
      </w:r>
    </w:p>
    <w:p>
      <w:pPr>
        <w:pStyle w:val="FirstParagraph"/>
      </w:pPr>
      <w:r>
        <w:t xml:space="preserve">Increased government investment in university infrastructure is essential to support the work of University Lecturers in</w:t>
      </w:r>
      <w:r>
        <w:t xml:space="preserve"> </w:t>
      </w:r>
      <w:r>
        <w:rPr>
          <w:bCs/>
          <w:b/>
        </w:rPr>
        <w:t xml:space="preserve">Nigeria Abuja</w:t>
      </w:r>
      <w:r>
        <w:t xml:space="preserve">.</w:t>
      </w:r>
    </w:p>
    <w:p>
      <w:pPr>
        <w:pStyle w:val="BodyText"/>
      </w:pPr>
      <w:r>
        <w:t xml:space="preserve">.</w:t>
      </w:r>
    </w:p>
    <w:p>
      <w:pPr>
        <w:pStyle w:val="BodyText"/>
      </w:pPr>
      <w:r>
        <w:t xml:space="preserve">E-Learning initiatives should be expanded to reduce reliance on physical resources and improve accessibility.</w:t>
      </w:r>
    </w:p>
    <w:p>
      <w:pPr>
        <w:pStyle w:val="BodyText"/>
      </w:pPr>
      <w:r>
        <w:t xml:space="preserve">.</w:t>
      </w:r>
    </w:p>
    <w:p>
      <w:pPr>
        <w:pStyle w:val="BodyText"/>
      </w:pPr>
      <w:r>
        <w:t xml:space="preserve">Policies promoting research grants specifically targeted at faculty members in</w:t>
      </w:r>
      <w:r>
        <w:t xml:space="preserve"> </w:t>
      </w:r>
      <w:r>
        <w:rPr>
          <w:bCs/>
          <w:b/>
        </w:rPr>
        <w:t xml:space="preserve">Nigeria Abuja</w:t>
      </w:r>
      <w:r>
        <w:t xml:space="preserve">.</w:t>
      </w:r>
    </w:p>
    <w:bookmarkEnd w:id="33"/>
    <w:bookmarkStart w:id="34" w:name="conclusion"/>
    <w:p>
      <w:pPr>
        <w:pStyle w:val="Heading2"/>
      </w:pPr>
      <w:r>
        <w:t xml:space="preserve">7.0 Conclusion</w:t>
      </w:r>
    </w:p>
    <w:p>
      <w:pPr>
        <w:pStyle w:val="FirstParagraph"/>
      </w:pPr>
      <w:r>
        <w:t xml:space="preserve">The role of a University Lecturer in</w:t>
      </w:r>
      <w:r>
        <w:t xml:space="preserve"> </w:t>
      </w:r>
      <w:r>
        <w:rPr>
          <w:bCs/>
          <w:b/>
        </w:rPr>
        <w:t xml:space="preserve">Nigeria Abuja</w:t>
      </w:r>
      <w:r>
        <w:t xml:space="preserve">.</w:t>
      </w:r>
    </w:p>
    <w:p>
      <w:pPr>
        <w:pStyle w:val="BodyText"/>
      </w:pPr>
      <w:r>
        <w:t xml:space="preserve">By addressing current challenges through strategic interventions, stakeholders can ensure that the academic staff continue to drive educational excellence and contribute positively to the development of</w:t>
      </w:r>
      <w:r>
        <w:t xml:space="preserve"> </w:t>
      </w:r>
      <w:r>
        <w:rPr>
          <w:bCs/>
          <w:b/>
        </w:rPr>
        <w:t xml:space="preserve">Nigeria Abuja</w:t>
      </w:r>
      <w:r>
        <w:t xml:space="preserve">.</w:t>
      </w:r>
    </w:p>
    <w:p>
      <w:pPr>
        <w:pStyle w:val="BodyText"/>
      </w:pPr>
      <w:r>
        <w:t xml:space="preserve">.</w:t>
      </w:r>
    </w:p>
    <w:p>
      <w:pPr>
        <w:pStyle w:val="BodyText"/>
      </w:pPr>
      <w:r>
        <w:rPr>
          <w:iCs/>
          <w:i/>
        </w:rPr>
        <w:t xml:space="preserve">This Project Report was prepared with specific emphasis on the role of the University Lecturer within the unique context of Nigeria Abuja. All information contained herein reflects current trends and observations relevant to higher education in this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Role in Nigeria Abuja</dc:title>
  <dc:creator/>
  <dc:language>en</dc:language>
  <cp:keywords/>
  <dcterms:created xsi:type="dcterms:W3CDTF">2026-07-29T20:13:27Z</dcterms:created>
  <dcterms:modified xsi:type="dcterms:W3CDTF">2026-07-29T20:13:27Z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