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Strategic</w:t>
      </w:r>
      <w:r>
        <w:t xml:space="preserve"> </w:t>
      </w:r>
      <w:r>
        <w:t xml:space="preserve">Initiative</w:t>
      </w:r>
    </w:p>
    <w:bookmarkStart w:id="31" w:name="X20cccfe99ba00a43469d44d2a8e489e61a5e3fd"/>
    <w:p>
      <w:pPr>
        <w:pStyle w:val="Heading1"/>
      </w:pPr>
      <w:r>
        <w:t xml:space="preserve">Project Report: Strategic Implementation of the University Lecturer Role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Trustees and Academic Senate</w:t>
      </w:r>
      <w:r>
        <w:br/>
      </w:r>
      <w:r>
        <w:rPr>
          <w:bCs/>
          <w:b/>
        </w:rPr>
        <w:t xml:space="preserve">From:</w:t>
      </w:r>
      <w:r>
        <w:t xml:space="preserve"> </w:t>
      </w:r>
      <w:r>
        <w:t xml:space="preserve">Office of Strategic Planning and Academic Affairs</w:t>
      </w:r>
      <w:r>
        <w:br/>
      </w:r>
    </w:p>
    <w:p>
      <w:pPr>
        <w:pStyle w:val="BodyText"/>
      </w:pPr>
      <w:r>
        <w:t xml:space="preserve">Subject:</w:t>
      </w:r>
      <w:r>
        <w:t xml:space="preserve"> </w:t>
      </w:r>
      <w:r>
        <w:t xml:space="preserve">This document serves as a comprehensive project report detailing the strategic initiative to establish, refine, and expand the role of the University Lecturer within our institutional framework. The primary focus of this analysis is rooted in the unique academic and demographic landscape of United States Houston. As one of the most diverse and rapidly growing metropolitan areas in North America, Houston presents distinct challenges and opportunities for higher education institutions. This report outlines the necessity for a dedicated lecturer corps to address specific pedagogical needs, enhance student engagement, and align faculty resources with the regional demands of the city's robust industrial, medical, and technological sectors. By adapting our hiring strategies and professional development programs specifically for United States Houston contexts, we aim to elevate the quality of undergraduate education and ensure that our University Lecturers are equipped to serve a highly varied student population effectively.</w:t>
      </w:r>
    </w:p>
    <w:bookmarkStart w:id="20" w:name="introduction"/>
    <w:p>
      <w:pPr>
        <w:pStyle w:val="Heading2"/>
      </w:pPr>
      <w:r>
        <w:t xml:space="preserve">1. Introduction</w:t>
      </w:r>
    </w:p>
    <w:p>
      <w:pPr>
        <w:pStyle w:val="FirstParagraph"/>
      </w:pPr>
      <w:r>
        <w:t xml:space="preserve">The modern higher education landscape in the United States is undergoing significant transformation. Traditional tenure-track models are no longer sufficient to meet the fluctuating enrollment numbers and specialized instructional needs of contemporary universities. In response, institutions across United States Houston have begun to place greater emphasis on the role of the University Lecturer. Unlike research-focused professors, University Lecturers are primarily dedicated to teaching, curriculum development, and student mentorship. This project report aims to define this role not merely as a substitute for faculty shortages but as a critical pillar of our academic mission in United States Houston.</w:t>
      </w:r>
    </w:p>
    <w:bookmarkEnd w:id="20"/>
    <w:bookmarkStart w:id="21" w:name="Xf0d97ed739d09d4b2b788e2828e46719e653bbc"/>
    <w:p>
      <w:pPr>
        <w:pStyle w:val="Heading2"/>
      </w:pPr>
      <w:r>
        <w:t xml:space="preserve">2. Contextual Analysis: The United States Houston Landscape</w:t>
      </w:r>
    </w:p>
    <w:p>
      <w:pPr>
        <w:pStyle w:val="FirstParagraph"/>
      </w:pPr>
      <w:r>
        <w:t xml:space="preserve">To understand the imperative behind this initiative, one must first analyze the specific environment of United States Houston. As the fourth-largest city in the country, Houston is a global hub for energy, aerospace, healthcare (via Texas Medical Center), and international trade. This economic diversity translates into a student body that is exceptionally diverse in terms of socioeconomic background, ethnicity, and professional aspirations.</w:t>
      </w:r>
    </w:p>
    <w:p>
      <w:pPr>
        <w:pStyle w:val="BodyText"/>
      </w:pPr>
      <w:r>
        <w:t xml:space="preserve">The demand for education in United States Houston extends beyond traditional undergraduate demographics. There is a growing population of non-traditional students, including working professionals seeking upskilling and evening or hybrid course formats. Consequently, the University Lecturer plays a pivotal role in bridging the gap between theoretical knowledge and practical application relevant to the local economy. A University Lecturer in this region must possess not only academic credentials but also an understanding of the local industrial landscape to provide students with employability skills that are directly applicable to jobs in United States Houston.</w:t>
      </w:r>
    </w:p>
    <w:bookmarkEnd w:id="21"/>
    <w:bookmarkStart w:id="22" w:name="X7f8e7c865972db98c28e715c4560f9ea56ed2ff"/>
    <w:p>
      <w:pPr>
        <w:pStyle w:val="Heading2"/>
      </w:pPr>
      <w:r>
        <w:t xml:space="preserve">3. Objectives of the University Lecturer Initiative</w:t>
      </w:r>
    </w:p>
    <w:p>
      <w:pPr>
        <w:pStyle w:val="FirstParagraph"/>
      </w:pPr>
      <w:r>
        <w:t xml:space="preserve">The primary objectives of this project report’s proposed framework are threefold:</w:t>
      </w:r>
    </w:p>
    <w:p>
      <w:pPr>
        <w:numPr>
          <w:ilvl w:val="0"/>
          <w:numId w:val="1001"/>
        </w:numPr>
        <w:pStyle w:val="Compact"/>
      </w:pPr>
      <w:r>
        <w:rPr>
          <w:bCs/>
          <w:b/>
        </w:rPr>
        <w:t xml:space="preserve">Pedagogical Excellence:</w:t>
      </w:r>
      <w:r>
        <w:t xml:space="preserve">To establish a rigorous standard for teaching quality among all University Lecturers, ensuring that instruction is engaging, accessible, and aligned with the diverse learning styles prevalent in United States Houston.</w:t>
      </w:r>
    </w:p>
    <w:p>
      <w:pPr>
        <w:numPr>
          <w:ilvl w:val="0"/>
          <w:numId w:val="1001"/>
        </w:numPr>
        <w:pStyle w:val="Compact"/>
      </w:pPr>
      <w:r>
        <w:rPr>
          <w:bCs/>
          <w:b/>
        </w:rPr>
        <w:t xml:space="preserve">Curricular Relevance:</w:t>
      </w:r>
      <w:r>
        <w:t xml:space="preserve">To empower University Lecturers to update course materials rapidly in response to changes in industry standards within the Greater Houston area. This agility allows our programs to remain competitive and relevant compared to other universities serving United States Houston.</w:t>
      </w:r>
    </w:p>
    <w:p>
      <w:pPr>
        <w:numPr>
          <w:ilvl w:val="0"/>
          <w:numId w:val="1001"/>
        </w:numPr>
        <w:pStyle w:val="Compact"/>
      </w:pPr>
      <w:r>
        <w:rPr>
          <w:bCs/>
          <w:b/>
        </w:rPr>
        <w:t xml:space="preserve">Institutional Stability:</w:t>
      </w:r>
      <w:r>
        <w:t xml:space="preserve">To create a stable, respected, and well-compensated career track for University Lecturers. Historically, lecturer roles have been precarious; this project seeks to institutionalize these positions within the United States Houston academic community, fostering retention and long-term investment in student success.</w:t>
      </w:r>
    </w:p>
    <w:bookmarkEnd w:id="22"/>
    <w:bookmarkStart w:id="26" w:name="strategic-implementation-plan"/>
    <w:p>
      <w:pPr>
        <w:pStyle w:val="Heading2"/>
      </w:pPr>
      <w:r>
        <w:t xml:space="preserve">4. Strategic Implementation Plan</w:t>
      </w:r>
    </w:p>
    <w:bookmarkStart w:id="23" w:name="recruitment-and-selection"/>
    <w:p>
      <w:pPr>
        <w:pStyle w:val="Heading3"/>
      </w:pPr>
      <w:r>
        <w:t xml:space="preserve">4.1 Recruitment and Selection</w:t>
      </w:r>
    </w:p>
    <w:p>
      <w:pPr>
        <w:pStyle w:val="FirstParagraph"/>
      </w:pPr>
      <w:r>
        <w:t xml:space="preserve">The recruitment strategy for University Lecturers will prioritize candidates with substantial industry experience alongside academic training. In United States Houston, where practical knowledge is highly valued in sectors such as engineering, nursing, and business, hiring individuals who have worked within the local corporate ecosystem is essential. We will partner with local professional associations and alumni networks in United States Houston to identify potential University Lecturers who can bring real-world case studies into the classroom.</w:t>
      </w:r>
    </w:p>
    <w:bookmarkEnd w:id="23"/>
    <w:bookmarkStart w:id="24" w:name="professional-development"/>
    <w:p>
      <w:pPr>
        <w:pStyle w:val="Heading3"/>
      </w:pPr>
      <w:r>
        <w:t xml:space="preserve">4.2 Professional Development</w:t>
      </w:r>
    </w:p>
    <w:p>
      <w:pPr>
        <w:pStyle w:val="FirstParagraph"/>
      </w:pPr>
      <w:r>
        <w:t xml:space="preserve">Ongoing professional development is critical for maintaining high standards. The project proposes the creation of a "Lecturer Academy" tailored specifically for our United States Houston campus. This academy will offer workshops on inclusive pedagogy, active learning strategies, and the integration of technology in the classroom. By focusing on these areas, we ensure that University Lecturers are not only subject matter experts but also skilled educators who can navigate the cultural nuances of a diverse student body in United States Houston.</w:t>
      </w:r>
    </w:p>
    <w:bookmarkEnd w:id="24"/>
    <w:bookmarkStart w:id="25" w:name="evaluation-and-feedback"/>
    <w:p>
      <w:pPr>
        <w:pStyle w:val="Heading3"/>
      </w:pPr>
      <w:r>
        <w:t xml:space="preserve">4.3 Evaluation and Feedback</w:t>
      </w:r>
    </w:p>
    <w:p>
      <w:pPr>
        <w:pStyle w:val="FirstParagraph"/>
      </w:pPr>
      <w:r>
        <w:t xml:space="preserve">A robust evaluation system will be implemented to assess the performance of University Lecturers. This system will move beyond simple student evaluations to include peer reviews, teaching portfolio assessments, and evidence of curriculum innovation. Feedback loops will be established to allow University Lecturers in United States Houston to voice their concerns and suggestions regarding administrative burdens, ensuring that they remain focused on their core mission: teaching.</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this project comes with inherent challenges. One significant hurdle is the perception of University Lecturers as "second-tier" faculty within some academic cultures. To mitigate this, we must actively promote a culture of respect and collaboration between tenure-track professors and University Lecturers in United States Houston. Joint initiatives, such as co-teaching seminars or community outreach projects specific to United States Houston neighborhoods, can foster unity.</w:t>
      </w:r>
    </w:p>
    <w:p>
      <w:pPr>
        <w:pStyle w:val="BodyText"/>
      </w:pPr>
      <w:r>
        <w:t xml:space="preserve">Another challenge is budgetary constraints. However, the return on investment through improved student retention rates and higher graduation numbers often outweighs the initial costs of competitive lecturer salaries. By highlighting these long-term benefits in our financial models for United States Houston stakeholders, we can secure the necessary funding to sustain this initiative.</w:t>
      </w:r>
    </w:p>
    <w:bookmarkEnd w:id="27"/>
    <w:bookmarkStart w:id="28" w:name="expected-outcomes"/>
    <w:p>
      <w:pPr>
        <w:pStyle w:val="Heading2"/>
      </w:pPr>
      <w:r>
        <w:t xml:space="preserve">6. Expected Outcomes</w:t>
      </w:r>
    </w:p>
    <w:p>
      <w:pPr>
        <w:pStyle w:val="FirstParagraph"/>
      </w:pPr>
      <w:r>
        <w:t xml:space="preserve">We anticipate that by fully integrating and supporting the University Lecturer role within the context of United States Houston, several positive outcomes will emerge. First, student satisfaction scores related to teaching quality are expected to rise significantly. Second, there will be a measurable increase in graduate placement rates within local industries in United States Houston, as alumni feel better prepared for their careers due to the practical insights provided by University Lecturers.</w:t>
      </w:r>
    </w:p>
    <w:p>
      <w:pPr>
        <w:pStyle w:val="BodyText"/>
      </w:pPr>
      <w:r>
        <w:t xml:space="preserve">Furthermore, this project will enhance the reputation of our institution as a community-engaged university that truly understands and serves the specific needs of United States Houston. By valuing the contributions of University Lecturers, we demonstrate a commitment to accessibility and excellence that resonates with prospective students, donors, and community partners throughout Texas.</w:t>
      </w:r>
    </w:p>
    <w:bookmarkEnd w:id="28"/>
    <w:bookmarkStart w:id="29" w:name="conclusion"/>
    <w:p>
      <w:pPr>
        <w:pStyle w:val="Heading2"/>
      </w:pPr>
      <w:r>
        <w:t xml:space="preserve">7. Conclusion</w:t>
      </w:r>
    </w:p>
    <w:p>
      <w:pPr>
        <w:pStyle w:val="FirstParagraph"/>
      </w:pPr>
      <w:r>
        <w:t xml:space="preserve">In conclusion, this project report underscores the critical importance of revitalizing the role of the University Lecturer within our institutional strategy. The unique dynamics of United States Houston require a faculty model that is flexible, practical, and deeply connected to the community. By investing in University Lecturers, we are not merely filling classroom seats; we are building a resilient educational infrastructure capable of adapting to future challenges. We recommend immediate approval of the proposed budget and timeline to begin recruitment efforts for the upcoming academic year in United States Houston.</w:t>
      </w:r>
    </w:p>
    <w:bookmarkEnd w:id="29"/>
    <w:bookmarkStart w:id="30" w:name="recommendations"/>
    <w:p>
      <w:pPr>
        <w:pStyle w:val="Heading2"/>
      </w:pPr>
      <w:r>
        <w:t xml:space="preserve">8. Recommendations</w:t>
      </w:r>
    </w:p>
    <w:p>
      <w:pPr>
        <w:numPr>
          <w:ilvl w:val="0"/>
          <w:numId w:val="1002"/>
        </w:numPr>
        <w:pStyle w:val="Compact"/>
      </w:pPr>
      <w:r>
        <w:rPr>
          <w:bCs/>
          <w:b/>
        </w:rPr>
        <w:t xml:space="preserve">Immediate Approval:</w:t>
      </w:r>
      <w:r>
        <w:t xml:space="preserve">The Board should approve the strategic framework outlined in this report by end of quarter.</w:t>
      </w:r>
    </w:p>
    <w:p>
      <w:pPr>
        <w:numPr>
          <w:ilvl w:val="0"/>
          <w:numId w:val="1002"/>
        </w:numPr>
        <w:pStyle w:val="Compact"/>
      </w:pPr>
      <w:r>
        <w:rPr>
          <w:bCs/>
          <w:b/>
        </w:rPr>
        <w:t xml:space="preserve">Budget Allocation:</w:t>
      </w:r>
      <w:r>
        <w:t xml:space="preserve">Dedicate specific funds for the recruitment and professional development of University Lecturers, recognizing their distinct value proposition in United States Houston.</w:t>
      </w:r>
    </w:p>
    <w:p>
      <w:pPr>
        <w:numPr>
          <w:ilvl w:val="0"/>
          <w:numId w:val="1002"/>
        </w:numPr>
        <w:pStyle w:val="Compact"/>
      </w:pPr>
      <w:r>
        <w:rPr>
          <w:bCs/>
          <w:b/>
        </w:rPr>
        <w:t xml:space="preserve">Community Engagement:</w:t>
      </w:r>
      <w:r>
        <w:t xml:space="preserve">Leverage University Lecturers to strengthen ties with local businesses and organizations in United States Houston through internship programs and guest lectures.</w:t>
      </w:r>
    </w:p>
    <w:p>
      <w:pPr>
        <w:pStyle w:val="FirstParagraph"/>
      </w:pPr>
      <w:r>
        <w:t xml:space="preserve">This Project Report serves as the foundational document for our continued commitment to academic excellence. By focusing on the University Lecturer role within the vibrant context of United States Houston, we position our institution for sustained growth and relevance in a competitive educational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Strategic Initiative</dc:title>
  <dc:creator/>
  <dc:language>en</dc:language>
  <cp:keywords/>
  <dcterms:created xsi:type="dcterms:W3CDTF">2026-07-29T16:22:33Z</dcterms:created>
  <dcterms:modified xsi:type="dcterms:W3CDTF">2026-07-29T16:22:33Z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