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UX/UI</w:t>
      </w:r>
      <w:r>
        <w:t xml:space="preserve"> </w:t>
      </w:r>
      <w:r>
        <w:t xml:space="preserve">Design</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0" w:name="X9e73ac6e96b13e30b5a7e914789fed556294683"/>
    <w:p>
      <w:pPr>
        <w:pStyle w:val="Heading1"/>
      </w:pPr>
      <w:r>
        <w:t xml:space="preserve">Project Report on UX/UI Design Integration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Digital Transformation Committee</w:t>
      </w:r>
      <w:r>
        <w:br/>
      </w:r>
      <w:r>
        <w:rPr>
          <w:bCs/>
          <w:b/>
        </w:rPr>
        <w:t xml:space="preserve">From:</w:t>
      </w:r>
      <w:r>
        <w:t xml:space="preserve"> </w:t>
      </w:r>
      <w:r>
        <w:t xml:space="preserve">Senior Strategy Analyst</w:t>
      </w:r>
      <w:r>
        <w:br/>
      </w:r>
      <w:r>
        <w:rPr>
          <w:iCs/>
          <w:i/>
          <w:vertAlign w:val="subscript"/>
        </w:rPr>
        <w:t xml:space="preserve">This document outlines the critical necessity for professional UX/UI Designer services within the burgeoning digital landscape of Nepal, specifically focusing on the urban hub of Kathmandu.</w:t>
      </w:r>
    </w:p>
    <w:bookmarkStart w:id="20" w:name="executive-summary"/>
    <w:p>
      <w:pPr>
        <w:pStyle w:val="Heading2"/>
      </w:pPr>
      <w:r>
        <w:t xml:space="preserve">1. Executive Summary</w:t>
      </w:r>
    </w:p>
    <w:p>
      <w:pPr>
        <w:pStyle w:val="FirstParagraph"/>
      </w:pPr>
      <w:r>
        <w:t xml:space="preserve">In recent years, Nepal has witnessed a rapid acceleration in digital adoption. As internet penetration increases and smartphone usage becomes ubiquitous among the Nepali population, the demand for high-quality digital products has never been higher. This Project Report focuses on the strategic importance of integrating professional UX/UI Designer practices into business operations within Nepal, Kathmandu. While technological infrastructure is improving, there remains a significant gap in user-centric design thinking. This report argues that investing in specialized User Experience (UX) and User Interface (UI) design is not merely an aesthetic choice but a fundamental business imperative for companies operating in Kathmandu to remain competitive, inclusive, and successful.</w:t>
      </w:r>
    </w:p>
    <w:bookmarkEnd w:id="20"/>
    <w:bookmarkStart w:id="21" w:name="X24ab653469785d467f9f939c940c2fde2412fb1"/>
    <w:p>
      <w:pPr>
        <w:pStyle w:val="Heading2"/>
      </w:pPr>
      <w:r>
        <w:t xml:space="preserve">2. Contextual Analysis: The Digital Landscape of Nepal</w:t>
      </w:r>
    </w:p>
    <w:p>
      <w:pPr>
        <w:pStyle w:val="FirstParagraph"/>
      </w:pPr>
      <w:r>
        <w:t xml:space="preserve">To understand the requirement for a dedicated UX/UI Designer in Nepal, one must first analyze the local digital ecosystem. For decades, Nepal lagged behind in digital infrastructure. However, the last five years have seen an explosion of fintech applications, e-commerce platforms, and government digital services (e-Governance). The capital city of Kathmandu serves as the epicenter of this technological revolution.</w:t>
      </w:r>
    </w:p>
    <w:p>
      <w:pPr>
        <w:pStyle w:val="BodyText"/>
      </w:pPr>
      <w:r>
        <w:t xml:space="preserve">In Kathmandu, a diverse demographic ranging from tech-savvy youth in urban centers to semi-literate users in surrounding peri-urban areas interact with digital products daily. The challenge lies in creating interfaces that bridge this digital divide. A generic template used for Silicon Valley applications often fails miserably when applied to the user base of Nepal, Kathmandu, due to differences in literacy levels, language preferences (Nepali and local dialects), and network connectivity constraints.</w:t>
      </w:r>
    </w:p>
    <w:bookmarkEnd w:id="21"/>
    <w:bookmarkStart w:id="22" w:name="X30e2fa4f8700d86a426ce338514c9cd424ed1c0"/>
    <w:p>
      <w:pPr>
        <w:pStyle w:val="Heading2"/>
      </w:pPr>
      <w:r>
        <w:t xml:space="preserve">3. The Role of the UX/UI Designer in Local Market Fit</w:t>
      </w:r>
    </w:p>
    <w:p>
      <w:pPr>
        <w:pStyle w:val="FirstParagraph"/>
      </w:pPr>
      <w:r>
        <w:t xml:space="preserve">A skilled UX/UI Designer acts as the bridge between complex technological capabilities and human needs. In the context of Nepal, Kathmandu, this role is multifaceted:</w:t>
      </w:r>
    </w:p>
    <w:p>
      <w:pPr>
        <w:numPr>
          <w:ilvl w:val="0"/>
          <w:numId w:val="1001"/>
        </w:numPr>
        <w:pStyle w:val="Compact"/>
      </w:pPr>
      <w:r>
        <w:rPr>
          <w:bCs/>
          <w:b/>
        </w:rPr>
        <w:t xml:space="preserve">Cultural Relevance:</w:t>
      </w:r>
      <w:r>
        <w:t xml:space="preserve"> </w:t>
      </w:r>
      <w:r>
        <w:t xml:space="preserve">A professional UX/UI Designer understands local cultural nuances. For instance, color psychology varies across cultures; what signifies trust in Western markets might have different connotations in Nepali society. A designer ensures that visual elements resonate emotionally with the local audience.</w:t>
      </w:r>
    </w:p>
    <w:p>
      <w:pPr>
        <w:numPr>
          <w:ilvl w:val="0"/>
          <w:numId w:val="1001"/>
        </w:numPr>
        <w:pStyle w:val="Compact"/>
      </w:pPr>
      <w:r>
        <w:rPr>
          <w:bCs/>
          <w:b/>
        </w:rPr>
        <w:t xml:space="preserve">Language and Accessibility:</w:t>
      </w:r>
      <w:r>
        <w:t xml:space="preserve"> </w:t>
      </w:r>
      <w:r>
        <w:t xml:space="preserve">Effective design must account for Devanagari script rendering, which has different spacing and height requirements compared to Latin scripts. An experienced UX/UI Designer ensures that typography remains legible and aesthetically pleasing when translated into Nepali, ensuring accessibility for the majority of the population.</w:t>
      </w:r>
    </w:p>
    <w:p>
      <w:pPr>
        <w:numPr>
          <w:ilvl w:val="0"/>
          <w:numId w:val="1001"/>
        </w:numPr>
        <w:pStyle w:val="Compact"/>
      </w:pPr>
      <w:r>
        <w:rPr>
          <w:bCs/>
          <w:b/>
        </w:rPr>
        <w:t xml:space="preserve">Data Sensitivity:</w:t>
      </w:r>
      <w:r>
        <w:t xml:space="preserve"> </w:t>
      </w:r>
      <w:r>
        <w:t xml:space="preserve">Given that many users in Kathmandu access applications via mobile data with limited bandwidth, a UI designer optimizes assets for speed. A UX researcher conducts usability testing to ensure the core features are accessible even during frequent network fluctuations common in parts of Nepal.</w:t>
      </w:r>
    </w:p>
    <w:bookmarkEnd w:id="22"/>
    <w:bookmarkStart w:id="23" w:name="current-challenges-and-market-gaps"/>
    <w:p>
      <w:pPr>
        <w:pStyle w:val="Heading2"/>
      </w:pPr>
      <w:r>
        <w:t xml:space="preserve">4. Current Challenges and Market Gaps</w:t>
      </w:r>
    </w:p>
    <w:p>
      <w:pPr>
        <w:pStyle w:val="FirstParagraph"/>
      </w:pPr>
      <w:r>
        <w:t xml:space="preserve">The tech startup ecosystem in Kathmandu is growing, yet many early-stage ventures suffer from poor user retention. Post-mortems of failed digital services often point to "user friction" as a primary cause. Many businesses in Nepal, Kathmandu still treat design as an afterthought—adding colors and buttons after the backend logic is built. This reactive approach leads to confusing interfaces that frustrate users.</w:t>
      </w:r>
    </w:p>
    <w:p>
      <w:pPr>
        <w:pStyle w:val="BodyText"/>
      </w:pPr>
      <w:r>
        <w:t xml:space="preserve">Furthermore, there is a shortage of senior-level UX/UI Designer talent who possess both technical proficiency and deep local market insights. Most existing resources focus on graphic design (visuals) rather than user experience (functionality and logic). This report identifies a critical need for educational initiatives and hiring strategies that prioritize holistic design thinking over mere visual aesthetics.</w:t>
      </w:r>
    </w:p>
    <w:bookmarkEnd w:id="23"/>
    <w:bookmarkStart w:id="27" w:name="strategic-recommendations"/>
    <w:p>
      <w:pPr>
        <w:pStyle w:val="Heading2"/>
      </w:pPr>
      <w:r>
        <w:t xml:space="preserve">5. Strategic Recommendations</w:t>
      </w:r>
    </w:p>
    <w:p>
      <w:pPr>
        <w:pStyle w:val="FirstParagraph"/>
      </w:pPr>
      <w:r>
        <w:t xml:space="preserve">To capitalize on the digital boom in Nepal, Kathmandu, organizations must adopt the following strategic measures:</w:t>
      </w:r>
    </w:p>
    <w:bookmarkStart w:id="24" w:name="X0e89e95330b774347241b9de480f6870facb91f"/>
    <w:p>
      <w:pPr>
        <w:pStyle w:val="Heading3"/>
      </w:pPr>
      <w:r>
        <w:t xml:space="preserve">5.1 Integration of Design Thinking Early in Development</w:t>
      </w:r>
    </w:p>
    <w:p>
      <w:pPr>
        <w:pStyle w:val="FirstParagraph"/>
      </w:pPr>
      <w:r>
        <w:t xml:space="preserve">Rather than hiring external agencies at the final stage, companies should embed a UX/UI Designer within their product teams from ideation. This ensures that user research dictates feature prioritization. For example, understanding how Nepali users prefer voice notes over text for communication can drastically alter the UI layout of a communication app.</w:t>
      </w:r>
    </w:p>
    <w:bookmarkEnd w:id="24"/>
    <w:bookmarkStart w:id="25" w:name="localized-user-research"/>
    <w:p>
      <w:pPr>
        <w:pStyle w:val="Heading3"/>
      </w:pPr>
      <w:r>
        <w:t xml:space="preserve">5.2 Localized User Research</w:t>
      </w:r>
    </w:p>
    <w:p>
      <w:pPr>
        <w:pStyle w:val="FirstParagraph"/>
      </w:pPr>
      <w:r>
        <w:t xml:space="preserve">A dedicated UX/UI Designer must conduct field studies in Kathmandu and surrounding districts. Surveys alone are insufficient. Observing how people actually use mobile devices in crowded environments, under poor lighting, or with limited English proficiency provides data that remote analysis cannot.</w:t>
      </w:r>
    </w:p>
    <w:bookmarkEnd w:id="25"/>
    <w:bookmarkStart w:id="26" w:name="investment-in-design-talent-development"/>
    <w:p>
      <w:pPr>
        <w:pStyle w:val="Heading3"/>
      </w:pPr>
      <w:r>
        <w:t xml:space="preserve">5.3 Investment in Design Talent Development</w:t>
      </w:r>
    </w:p>
    <w:p>
      <w:pPr>
        <w:pStyle w:val="FirstParagraph"/>
      </w:pPr>
      <w:r>
        <w:t xml:space="preserve">The report recommends partnerships with local universities and design bootcamps in Kathmandu to cultivate the next generation of UX/UI Designer professionals. By offering internships and mentorship, the industry can build a sustainable talent pool that understands both global design standards and local Nepali context.</w:t>
      </w:r>
    </w:p>
    <w:bookmarkEnd w:id="26"/>
    <w:bookmarkEnd w:id="27"/>
    <w:bookmarkStart w:id="28" w:name="economic-impact-and-roi"/>
    <w:p>
      <w:pPr>
        <w:pStyle w:val="Heading2"/>
      </w:pPr>
      <w:r>
        <w:t xml:space="preserve">6. Economic Impact and ROI</w:t>
      </w:r>
    </w:p>
    <w:p>
      <w:pPr>
        <w:pStyle w:val="FirstParagraph"/>
      </w:pPr>
      <w:r>
        <w:t xml:space="preserve">Investing in professional design yields tangible returns. In the fintech sector, for instance, simplifying the KYC (Know Your Customer) process through better UI can reduce drop-off rates by up to 40%. For e-commerce platforms in Nepal, Kathmandu, intuitive navigation increases average order value. Furthermore, good UX reduces customer support costs significantly. When users can find information easily without calling helpdesks, operational efficiency improves across the board.</w:t>
      </w:r>
    </w:p>
    <w:bookmarkEnd w:id="28"/>
    <w:bookmarkStart w:id="29" w:name="conclusion"/>
    <w:p>
      <w:pPr>
        <w:pStyle w:val="Heading2"/>
      </w:pPr>
      <w:r>
        <w:t xml:space="preserve">7. Conclusion</w:t>
      </w:r>
    </w:p>
    <w:p>
      <w:pPr>
        <w:pStyle w:val="FirstParagraph"/>
      </w:pPr>
      <w:r>
        <w:t xml:space="preserve">The transition from a traditional economy to a digital-first economy in Nepal is underway, with Kathmandu leading the charge. However, technology alone does not guarantee success; usability does. The gap between available technology and user-friendly implementation represents the greatest opportunity for growth in the coming decade.</w:t>
      </w:r>
    </w:p>
    <w:p>
      <w:pPr>
        <w:pStyle w:val="BodyText"/>
      </w:pPr>
      <w:r>
        <w:t xml:space="preserve">This Project Report concludes that engaging qualified UX/UI Designer services is essential for any entity looking to thrive in Nepal, Kathmandu. It is no longer optional but a core component of product strategy. By prioritizing user experience, respecting local cultural and linguistic nuances, and optimizing for local infrastructure constraints, businesses can create products that are not only functional but beloved by the Nepali people. The future of digital success in Nepal lies in design excellence.</w:t>
      </w:r>
    </w:p>
    <w:p>
      <w:pPr>
        <w:pStyle w:val="BodyText"/>
      </w:pPr>
      <w:r>
        <w:t xml:space="preserve">© 2023 Digital Strategy Consultancy. All rights reserved.</w:t>
      </w:r>
      <w:r>
        <w:br/>
      </w:r>
      <w:r>
        <w:t xml:space="preserve">Prepared for stakeholders operating within Nepal, Kathmandu.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UX/UI Design Services in Nepal, Kathmandu</dc:title>
  <dc:creator/>
  <cp:keywords/>
  <dcterms:created xsi:type="dcterms:W3CDTF">2026-07-29T15:02:55Z</dcterms:created>
  <dcterms:modified xsi:type="dcterms:W3CDTF">2026-07-29T15:02:55Z</dcterms:modified>
</cp:coreProperties>
</file>

<file path=docProps/custom.xml><?xml version="1.0" encoding="utf-8"?>
<Properties xmlns="http://schemas.openxmlformats.org/officeDocument/2006/custom-properties" xmlns:vt="http://schemas.openxmlformats.org/officeDocument/2006/docPropsVTypes"/>
</file>