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UX/UI</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26" w:name="Xcaba09c3ebb70bd77eafff7111ed5d167815296"/>
    <w:p>
      <w:pPr>
        <w:pStyle w:val="Heading1"/>
      </w:pPr>
      <w:r>
        <w:rPr>
          <w:bCs/>
          <w:b/>
        </w:rPr>
        <w:t xml:space="preserve">Project Report:</w:t>
      </w:r>
      <w:r>
        <w:t xml:space="preserve"> </w:t>
      </w:r>
      <w:r>
        <w:t xml:space="preserve">Strategic User Experience and Interface Design Framework for the Senegal Dakar Market</w:t>
      </w:r>
    </w:p>
    <w:p>
      <w:pPr>
        <w:pStyle w:val="FirstParagraph"/>
      </w:pPr>
      <w:r>
        <w:br/>
      </w:r>
    </w:p>
    <w:p>
      <w:pPr>
        <w:pStyle w:val="BodyText"/>
      </w:pPr>
      <w:r>
        <w:t xml:space="preserve">The digital landscape of West Africa is undergoing a rapid transformation, with</w:t>
      </w:r>
      <w:r>
        <w:t xml:space="preserve"> </w:t>
      </w:r>
      <w:r>
        <w:rPr>
          <w:bCs/>
          <w:b/>
        </w:rPr>
        <w:t xml:space="preserve">Dakar</w:t>
      </w:r>
      <w:r>
        <w:t xml:space="preserve">, Senegal, serving as the epicenter of innovation and technological adoption. This report outlines a comprehensive strategy for implementing high-fidelity User Experience (UX) and User Interface (UI) design solutions tailored specifically to the unique cultural, linguistic, and infrastructural realities of</w:t>
      </w:r>
      <w:r>
        <w:t xml:space="preserve"> </w:t>
      </w:r>
      <w:r>
        <w:rPr>
          <w:bCs/>
          <w:b/>
        </w:rPr>
        <w:t xml:space="preserve">Senegal Dakar</w:t>
      </w:r>
      <w:r>
        <w:t xml:space="preserve">. As mobile penetration rates soar across West Africa, the demand for intuitive digital platforms that bridge the gap between traditional services and modern technology has become critical. This document details why a specialized</w:t>
      </w:r>
      <w:r>
        <w:t xml:space="preserve"> </w:t>
      </w:r>
      <w:r>
        <w:rPr>
          <w:bCs/>
          <w:b/>
        </w:rPr>
        <w:t xml:space="preserve">UX UI Designer</w:t>
      </w:r>
      <w:r>
        <w:t xml:space="preserve"> </w:t>
      </w:r>
      <w:r>
        <w:t xml:space="preserve">is not merely an aesthetic addition but a fundamental business requirement for success in this dynamic region.</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In the bustling metropolis of</w:t>
      </w:r>
      <w:r>
        <w:t xml:space="preserve"> </w:t>
      </w:r>
      <w:r>
        <w:rPr>
          <w:bCs/>
          <w:b/>
        </w:rPr>
        <w:t xml:space="preserve">Dakar Senegal Dakar</w:t>
      </w:r>
      <w:r>
        <w:t xml:space="preserve">, the convergence of mobile money, e-commerce, and government digitalization initiatives has created a fertile ground for digital products. However, global best practices in design often fail when transplanted directly into this context without localization. This report argues that employing a dedicated</w:t>
      </w:r>
      <w:r>
        <w:t xml:space="preserve"> </w:t>
      </w:r>
      <w:r>
        <w:rPr>
          <w:bCs/>
          <w:b/>
        </w:rPr>
        <w:t xml:space="preserve">UX UI Designer</w:t>
      </w:r>
      <w:r>
        <w:t xml:space="preserve"> </w:t>
      </w:r>
      <w:r>
        <w:t xml:space="preserve">who understands the local user journey is essential to reduce friction, increase user retention, and drive engagement. By focusing on accessibility in areas with variable internet connectivity and designing for a multilingual population (Wolof and French), we can create digital products that resonate deeply with the Senegalese consumer.</w:t>
      </w:r>
    </w:p>
    <w:p>
      <w:pPr>
        <w:pStyle w:val="BodyText"/>
      </w:pPr>
      <w:r>
        <w:br/>
      </w:r>
    </w:p>
    <w:bookmarkEnd w:id="20"/>
    <w:bookmarkStart w:id="21" w:name="the-contextual-landscape-of-dakar"/>
    <w:p>
      <w:pPr>
        <w:pStyle w:val="Heading2"/>
      </w:pPr>
      <w:r>
        <w:t xml:space="preserve">2. The Contextual Landscape of Dakar</w:t>
      </w:r>
    </w:p>
    <w:p>
      <w:pPr>
        <w:pStyle w:val="FirstParagraph"/>
      </w:pPr>
      <w:r>
        <w:br/>
      </w:r>
    </w:p>
    <w:p>
      <w:pPr>
        <w:pStyle w:val="BodyText"/>
      </w:pPr>
      <w:r>
        <w:t xml:space="preserve">To design effectively, one must first understand the environment.</w:t>
      </w:r>
      <w:r>
        <w:t xml:space="preserve"> </w:t>
      </w:r>
      <w:r>
        <w:rPr>
          <w:bCs/>
          <w:b/>
        </w:rPr>
        <w:t xml:space="preserve">Senegal Dakar</w:t>
      </w:r>
      <w:r>
        <w:t xml:space="preserve"> </w:t>
      </w:r>
      <w:r>
        <w:t xml:space="preserve">is characterized by a young, tech-savvy population that is increasingly reliant on smartphones for daily transactions. The primary mode of internet access in this region is mobile-first; desktop usage remains secondary due to cost and accessibility factors. Consequently, the design architecture must be responsive and lightweight.</w:t>
      </w:r>
    </w:p>
    <w:p>
      <w:pPr>
        <w:pStyle w:val="BodyText"/>
      </w:pPr>
      <w:r>
        <w:br/>
      </w:r>
    </w:p>
    <w:p>
      <w:pPr>
        <w:pStyle w:val="BodyText"/>
      </w:pPr>
      <w:r>
        <w:t xml:space="preserve">Furthermore, the socio-cultural fabric of</w:t>
      </w:r>
      <w:r>
        <w:t xml:space="preserve"> </w:t>
      </w:r>
      <w:r>
        <w:rPr>
          <w:bCs/>
          <w:b/>
        </w:rPr>
        <w:t xml:space="preserve">Dakar Senegal Dakar</w:t>
      </w:r>
      <w:r>
        <w:t xml:space="preserve"> </w:t>
      </w:r>
      <w:r>
        <w:t xml:space="preserve">places a high premium on community trust and visual clarity. Users in this market are cautious about new platforms due to previous experiences with digital fraud or poor service. Therefore, the User Interface must exude professionalism and transparency, while the User Experience must prioritize ease of verification and customer support availability.</w:t>
      </w:r>
    </w:p>
    <w:p>
      <w:pPr>
        <w:pStyle w:val="BodyText"/>
      </w:pPr>
      <w:r>
        <w:br/>
      </w:r>
    </w:p>
    <w:bookmarkEnd w:id="21"/>
    <w:bookmarkStart w:id="22" w:name="the-critical-role-of-the-ux-ui-designer"/>
    <w:p>
      <w:pPr>
        <w:pStyle w:val="Heading2"/>
      </w:pPr>
      <w:r>
        <w:t xml:space="preserve">3. The Critical Role of the UX UI Designer</w:t>
      </w:r>
    </w:p>
    <w:p>
      <w:pPr>
        <w:pStyle w:val="FirstParagraph"/>
      </w:pPr>
      <w:r>
        <w:br/>
      </w:r>
    </w:p>
    <w:p>
      <w:pPr>
        <w:pStyle w:val="BodyText"/>
      </w:pPr>
      <w:r>
        <w:t xml:space="preserve">A generic approach to interface creation is insufficient for this market. A specialized</w:t>
      </w:r>
      <w:r>
        <w:t xml:space="preserve"> </w:t>
      </w:r>
      <w:r>
        <w:rPr>
          <w:bCs/>
          <w:b/>
        </w:rPr>
        <w:t xml:space="preserve">UX UI Designer</w:t>
      </w:r>
      <w:r>
        <w:t xml:space="preserve"> </w:t>
      </w:r>
      <w:r>
        <w:t xml:space="preserve">brings a dual competency that addresses both the functional and emotional needs of users in</w:t>
      </w:r>
      <w:r>
        <w:t xml:space="preserve"> </w:t>
      </w:r>
      <w:r>
        <w:rPr>
          <w:bCs/>
          <w:b/>
        </w:rPr>
        <w:t xml:space="preserve">Dakar Senegal Dakar</w:t>
      </w:r>
      <w:r>
        <w:t xml:space="preserve">. On one hand, UX research involves mapping out how a user navigates from discovering an app to completing a transaction. In</w:t>
      </w:r>
      <w:r>
        <w:t xml:space="preserve"> </w:t>
      </w:r>
      <w:r>
        <w:rPr>
          <w:bCs/>
          <w:b/>
        </w:rPr>
        <w:t xml:space="preserve">Dakar Senegal Dakar</w:t>
      </w:r>
      <w:r>
        <w:t xml:space="preserve">, this often involves integrating local payment gateways like Wave or Orange Money, which require distinct interaction patterns compared to traditional credit card systems.</w:t>
      </w:r>
    </w:p>
    <w:p>
      <w:pPr>
        <w:pStyle w:val="BodyText"/>
      </w:pPr>
      <w:r>
        <w:br/>
      </w:r>
    </w:p>
    <w:p>
      <w:pPr>
        <w:pStyle w:val="BodyText"/>
      </w:pPr>
      <w:r>
        <w:t xml:space="preserve">On the other hand, UI design focuses on the visual language. A skilled</w:t>
      </w:r>
      <w:r>
        <w:t xml:space="preserve"> </w:t>
      </w:r>
      <w:r>
        <w:rPr>
          <w:bCs/>
          <w:b/>
        </w:rPr>
        <w:t xml:space="preserve">UX UI Designer</w:t>
      </w:r>
      <w:r>
        <w:t xml:space="preserve"> </w:t>
      </w:r>
      <w:r>
        <w:t xml:space="preserve">utilizes color psychology and typography that appeals to West African aesthetics. This might involve using vibrant colors associated with local art forms while maintaining readability under harsh sunlight conditions—a practical consideration for users in</w:t>
      </w:r>
      <w:r>
        <w:t xml:space="preserve"> </w:t>
      </w:r>
      <w:r>
        <w:rPr>
          <w:bCs/>
          <w:b/>
        </w:rPr>
        <w:t xml:space="preserve">Dakar Senegal Dakar</w:t>
      </w:r>
      <w:r>
        <w:t xml:space="preserve"> </w:t>
      </w:r>
      <w:r>
        <w:t xml:space="preserve">who often use their devices outdoors.</w:t>
      </w:r>
    </w:p>
    <w:p>
      <w:pPr>
        <w:pStyle w:val="BodyText"/>
      </w:pPr>
      <w:r>
        <w:br/>
      </w:r>
    </w:p>
    <w:bookmarkEnd w:id="22"/>
    <w:bookmarkStart w:id="23" w:name="strategic-design-pillars"/>
    <w:p>
      <w:pPr>
        <w:pStyle w:val="Heading2"/>
      </w:pPr>
      <w:r>
        <w:t xml:space="preserve">4. Strategic Design Pillars</w:t>
      </w:r>
    </w:p>
    <w:p>
      <w:pPr>
        <w:pStyle w:val="FirstParagraph"/>
      </w:pPr>
      <w:r>
        <w:br/>
      </w:r>
    </w:p>
    <w:p>
      <w:pPr>
        <w:pStyle w:val="BodyText"/>
      </w:pPr>
      <w:r>
        <w:t xml:space="preserve">To ensure the success of our digital products, we must adhere to four strategic design pillars derived from extensive research within</w:t>
      </w:r>
      <w:r>
        <w:t xml:space="preserve"> </w:t>
      </w:r>
      <w:r>
        <w:rPr>
          <w:bCs/>
          <w:b/>
        </w:rPr>
        <w:t xml:space="preserve">Dakar Senegal Dakar</w:t>
      </w:r>
      <w:r>
        <w:t xml:space="preserve">:</w:t>
      </w:r>
    </w:p>
    <w:p>
      <w:pPr>
        <w:pStyle w:val="BodyText"/>
      </w:pPr>
      <w:r>
        <w:br/>
      </w:r>
    </w:p>
    <w:p>
      <w:pPr>
        <w:numPr>
          <w:ilvl w:val="0"/>
          <w:numId w:val="1001"/>
        </w:numPr>
        <w:pStyle w:val="Compact"/>
      </w:pPr>
      <w:r>
        <w:rPr>
          <w:bCs/>
          <w:b/>
        </w:rPr>
        <w:t xml:space="preserve">Linguistic Inclusivity:</w:t>
      </w:r>
      <w:r>
        <w:t xml:space="preserve"> </w:t>
      </w:r>
      <w:r>
        <w:t xml:space="preserve">The interface must support seamless switching between French and Wolof. A competent</w:t>
      </w:r>
      <w:r>
        <w:t xml:space="preserve"> </w:t>
      </w:r>
      <w:r>
        <w:rPr>
          <w:bCs/>
          <w:b/>
        </w:rPr>
        <w:t xml:space="preserve">UX UI Designer</w:t>
      </w:r>
      <w:r>
        <w:t xml:space="preserve"> </w:t>
      </w:r>
      <w:r>
        <w:t xml:space="preserve">will implement dynamic text rendering to accommodate length variations in translations without breaking layout consistency.</w:t>
      </w:r>
    </w:p>
    <w:p>
      <w:pPr>
        <w:numPr>
          <w:ilvl w:val="0"/>
          <w:numId w:val="1001"/>
        </w:numPr>
        <w:pStyle w:val="Compact"/>
      </w:pPr>
      <w:r>
        <w:rPr>
          <w:bCs/>
          <w:b/>
        </w:rPr>
        <w:t xml:space="preserve">Data Efficiency:</w:t>
      </w:r>
      <w:r>
        <w:t xml:space="preserve"> </w:t>
      </w:r>
      <w:r>
        <w:t xml:space="preserve">Given the cost of data bundles in</w:t>
      </w:r>
      <w:r>
        <w:t xml:space="preserve"> </w:t>
      </w:r>
      <w:r>
        <w:rPr>
          <w:bCs/>
          <w:b/>
        </w:rPr>
        <w:t xml:space="preserve">Dakar Senegal Dakar</w:t>
      </w:r>
      <w:r>
        <w:t xml:space="preserve">, applications must be optimized for low bandwidth. The</w:t>
      </w:r>
      <w:r>
        <w:t xml:space="preserve"> </w:t>
      </w:r>
      <w:r>
        <w:rPr>
          <w:bCs/>
          <w:b/>
        </w:rPr>
        <w:t xml:space="preserve">UX UI Designer</w:t>
      </w:r>
      <w:r>
        <w:t xml:space="preserve"> </w:t>
      </w:r>
      <w:r>
        <w:t xml:space="preserve">will prioritize progressive loading and compressed assets to ensure fast load times, reducing bounce rates caused by connectivity issues.</w:t>
      </w:r>
    </w:p>
    <w:p>
      <w:pPr>
        <w:numPr>
          <w:ilvl w:val="0"/>
          <w:numId w:val="1001"/>
        </w:numPr>
        <w:pStyle w:val="Compact"/>
      </w:pPr>
      <w:r>
        <w:rPr>
          <w:bCs/>
          <w:b/>
        </w:rPr>
        <w:t xml:space="preserve">Voice and Visual Cues:</w:t>
      </w:r>
      <w:r>
        <w:t xml:space="preserve"> </w:t>
      </w:r>
      <w:r>
        <w:t xml:space="preserve">Literacy levels vary across the demographic. A robust UX strategy incorporates voice notes and iconographic navigation, allowing users to interact with the platform without relying solely on text. This is particularly crucial for reaching rural-to-urban migrants in</w:t>
      </w:r>
      <w:r>
        <w:t xml:space="preserve"> </w:t>
      </w:r>
      <w:r>
        <w:rPr>
          <w:bCs/>
          <w:b/>
        </w:rPr>
        <w:t xml:space="preserve">Dakar Senegal Dakar</w:t>
      </w:r>
      <w:r>
        <w:t xml:space="preserve">.</w:t>
      </w:r>
    </w:p>
    <w:p>
      <w:pPr>
        <w:numPr>
          <w:ilvl w:val="0"/>
          <w:numId w:val="1001"/>
        </w:numPr>
        <w:pStyle w:val="Compact"/>
      </w:pPr>
      <w:r>
        <w:rPr>
          <w:bCs/>
          <w:b/>
        </w:rPr>
        <w:t xml:space="preserve">Trust Indicators:</w:t>
      </w:r>
      <w:r>
        <w:t xml:space="preserve"> </w:t>
      </w:r>
      <w:r>
        <w:t xml:space="preserve">The UI must prominently display security badges, customer service contacts (WhatsApp integration), and user reviews. Building trust is the primary function of the visual interface in this region.</w:t>
      </w:r>
    </w:p>
    <w:p>
      <w:pPr>
        <w:pStyle w:val="FirstParagraph"/>
      </w:pPr>
      <w:r>
        <w:br/>
      </w:r>
    </w:p>
    <w:bookmarkEnd w:id="23"/>
    <w:bookmarkStart w:id="24" w:name="Xfede2f4d9a8cb38b78a8ba37b3fefcfa1b04604"/>
    <w:p>
      <w:pPr>
        <w:pStyle w:val="Heading2"/>
      </w:pPr>
      <w:r>
        <w:t xml:space="preserve">5. Implementation Roadmap for Dakar Senegal Dakar</w:t>
      </w:r>
    </w:p>
    <w:p>
      <w:pPr>
        <w:pStyle w:val="FirstParagraph"/>
      </w:pPr>
      <w:r>
        <w:br/>
      </w:r>
    </w:p>
    <w:p>
      <w:pPr>
        <w:pStyle w:val="BodyText"/>
      </w:pPr>
      <w:r>
        <w:t xml:space="preserve">The execution phase will begin with extensive field research within</w:t>
      </w:r>
      <w:r>
        <w:t xml:space="preserve"> </w:t>
      </w:r>
      <w:r>
        <w:rPr>
          <w:bCs/>
          <w:b/>
        </w:rPr>
        <w:t xml:space="preserve">Dakar Senegal Dakar</w:t>
      </w:r>
      <w:r>
        <w:t xml:space="preserve">. We will conduct contextual inquiries in key neighborhoods to observe how current digital tools are used or avoided. Following this, the</w:t>
      </w:r>
      <w:r>
        <w:t xml:space="preserve"> </w:t>
      </w:r>
      <w:r>
        <w:rPr>
          <w:bCs/>
          <w:b/>
        </w:rPr>
        <w:t xml:space="preserve">UX UI Designer</w:t>
      </w:r>
      <w:r>
        <w:t xml:space="preserve"> </w:t>
      </w:r>
      <w:r>
        <w:t xml:space="preserve">will develop wireframes and prototypes specifically tested for cognitive load and visual hierarchy.</w:t>
      </w:r>
    </w:p>
    <w:p>
      <w:pPr>
        <w:pStyle w:val="BodyText"/>
      </w:pPr>
      <w:r>
        <w:br/>
      </w:r>
    </w:p>
    <w:p>
      <w:pPr>
        <w:pStyle w:val="BodyText"/>
      </w:pPr>
      <w:r>
        <w:t xml:space="preserve">Iterative testing is vital. We will recruit beta testers from</w:t>
      </w:r>
      <w:r>
        <w:t xml:space="preserve"> </w:t>
      </w:r>
      <w:r>
        <w:rPr>
          <w:bCs/>
          <w:b/>
        </w:rPr>
        <w:t xml:space="preserve">Dakar Senegal Dakar</w:t>
      </w:r>
      <w:r>
        <w:t xml:space="preserve"> </w:t>
      </w:r>
      <w:r>
        <w:t xml:space="preserve">to interact with prototypes in real-world conditions, such as during peak traffic hours when connectivity may be unstable. Feedback loops will be established to refine the interface continuously, ensuring that the final product aligns perfectly with user expectations and technical constraints.</w:t>
      </w:r>
    </w:p>
    <w:p>
      <w:pPr>
        <w:pStyle w:val="BodyText"/>
      </w:pPr>
      <w:r>
        <w:br/>
      </w:r>
    </w:p>
    <w:bookmarkEnd w:id="24"/>
    <w:bookmarkStart w:id="25" w:name="conclusion-and-recommendations"/>
    <w:p>
      <w:pPr>
        <w:pStyle w:val="Heading2"/>
      </w:pPr>
      <w:r>
        <w:t xml:space="preserve">6. Conclusion and Recommendations</w:t>
      </w:r>
    </w:p>
    <w:p>
      <w:pPr>
        <w:pStyle w:val="FirstParagraph"/>
      </w:pPr>
      <w:r>
        <w:br/>
      </w:r>
    </w:p>
    <w:p>
      <w:pPr>
        <w:pStyle w:val="BodyText"/>
      </w:pPr>
      <w:r>
        <w:t xml:space="preserve">In conclusion, the market potential in</w:t>
      </w:r>
      <w:r>
        <w:t xml:space="preserve"> </w:t>
      </w:r>
      <w:r>
        <w:rPr>
          <w:bCs/>
          <w:b/>
        </w:rPr>
        <w:t xml:space="preserve">Dakar Senegal Dakar</w:t>
      </w:r>
      <w:r>
        <w:t xml:space="preserve"> </w:t>
      </w:r>
      <w:r>
        <w:t xml:space="preserve">is immense but requires a nuanced approach to product development. The success of any digital initiative depends heavily on the quality of its user experience and interface design. By investing in a specialized</w:t>
      </w:r>
      <w:r>
        <w:t xml:space="preserve"> </w:t>
      </w:r>
      <w:r>
        <w:rPr>
          <w:bCs/>
          <w:b/>
        </w:rPr>
        <w:t xml:space="preserve">UX UI Designer</w:t>
      </w:r>
      <w:r>
        <w:t xml:space="preserve">, we acknowledge that technology must adapt to the human, not the other way around.</w:t>
      </w:r>
    </w:p>
    <w:p>
      <w:pPr>
        <w:pStyle w:val="BodyText"/>
      </w:pPr>
      <w:r>
        <w:br/>
      </w:r>
    </w:p>
    <w:p>
      <w:pPr>
        <w:pStyle w:val="BodyText"/>
      </w:pPr>
      <w:r>
        <w:t xml:space="preserve">This report recommends immediate allocation of resources to hire and empower an</w:t>
      </w:r>
      <w:r>
        <w:t xml:space="preserve"> </w:t>
      </w:r>
      <w:r>
        <w:rPr>
          <w:bCs/>
          <w:b/>
        </w:rPr>
        <w:t xml:space="preserve">UX UI Designer</w:t>
      </w:r>
      <w:r>
        <w:t xml:space="preserve"> </w:t>
      </w:r>
      <w:r>
        <w:t xml:space="preserve">with regional expertise. Without this focus, digital solutions risk being perceived as alien or difficult to use by the people of</w:t>
      </w:r>
      <w:r>
        <w:t xml:space="preserve"> </w:t>
      </w:r>
      <w:r>
        <w:rPr>
          <w:bCs/>
          <w:b/>
        </w:rPr>
        <w:t xml:space="preserve">Dakar Senegal Dakar</w:t>
      </w:r>
      <w:r>
        <w:t xml:space="preserve">. By embracing local nuances and designing for accessibility, we can create a seamless bridge between innovation and tradition, driving significant social and economic impact in the region.</w:t>
      </w:r>
    </w:p>
    <w:p>
      <w:pPr>
        <w:pStyle w:val="BodyText"/>
      </w:pPr>
      <w:r>
        <w:br/>
      </w:r>
    </w:p>
    <w:p>
      <w:pPr>
        <w:pStyle w:val="BodyText"/>
      </w:pPr>
      <w:r>
        <w:t xml:space="preserve">The time to act is now. The digital consumers of</w:t>
      </w:r>
      <w:r>
        <w:t xml:space="preserve"> </w:t>
      </w:r>
      <w:r>
        <w:rPr>
          <w:bCs/>
          <w:b/>
        </w:rPr>
        <w:t xml:space="preserve">Dakar Senegal Dakar</w:t>
      </w:r>
      <w:r>
        <w:t xml:space="preserve"> </w:t>
      </w:r>
      <w:r>
        <w:t xml:space="preserve">are ready for solutions that understand them, provided those solutions are designed with empathy, precision, and cultural intelligence by an expert</w:t>
      </w:r>
      <w:r>
        <w:t xml:space="preserve"> </w:t>
      </w:r>
      <w:r>
        <w:rPr>
          <w:bCs/>
          <w:b/>
        </w:rPr>
        <w:t xml:space="preserve">UX UI Designer</w:t>
      </w:r>
      <w:r>
        <w:t xml:space="preserve">.</w:t>
      </w:r>
    </w:p>
    <w:p>
      <w:pPr>
        <w:pStyle w:val="BodyText"/>
      </w:pPr>
      <w:r>
        <w:br/>
      </w:r>
      <w:r>
        <w:br/>
      </w:r>
    </w:p>
    <w:p>
      <w:r>
        <w:pict>
          <v:rect style="width:0;height:1.5pt" o:hralign="center" o:hrstd="t" o:hr="t"/>
        </w:pict>
      </w:r>
    </w:p>
    <w:p>
      <w:pPr>
        <w:pStyle w:val="FirstParagraph"/>
      </w:pPr>
      <w:r>
        <w:br/>
      </w:r>
    </w:p>
    <w:p>
      <w:pPr>
        <w:pStyle w:val="BodyText"/>
      </w:pPr>
      <w:r>
        <w:rPr>
          <w:iCs/>
          <w:i/>
        </w:rPr>
        <w:t xml:space="preserve">Generated for Project Stakeholders - Focus: Senegal Dakar UX/UI Strategy</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UX/UI Implementation in Senegal Dakar</dc:title>
  <dc:creator/>
  <dc:language>en</dc:language>
  <cp:keywords/>
  <dcterms:created xsi:type="dcterms:W3CDTF">2026-07-29T16:55:01Z</dcterms:created>
  <dcterms:modified xsi:type="dcterms:W3CDTF">2026-07-29T16:55:01Z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