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UX/UI</w:t>
      </w:r>
      <w:r>
        <w:t xml:space="preserve"> </w:t>
      </w:r>
      <w:r>
        <w:t xml:space="preserve">Design</w:t>
      </w:r>
      <w:r>
        <w:t xml:space="preserve"> </w:t>
      </w:r>
      <w:r>
        <w:t xml:space="preserve">Implementation</w:t>
      </w:r>
      <w:r>
        <w:t xml:space="preserve"> </w:t>
      </w:r>
      <w:r>
        <w:t xml:space="preserve">in</w:t>
      </w:r>
      <w:r>
        <w:t xml:space="preserve"> </w:t>
      </w:r>
      <w:r>
        <w:t xml:space="preserve">Thailand,</w:t>
      </w:r>
      <w:r>
        <w:t xml:space="preserve"> </w:t>
      </w:r>
      <w:r>
        <w:t xml:space="preserve">Bangkok</w:t>
      </w:r>
    </w:p>
    <w:bookmarkStart w:id="22" w:name="X780471e9c01d7cb956838f5cba76df3522914c1"/>
    <w:p>
      <w:pPr>
        <w:pStyle w:val="Heading1"/>
      </w:pPr>
      <w:r>
        <w:t xml:space="preserve">Project Report Strategic UX/UI Design Implementation in Thailand, Bangkok</w:t>
      </w:r>
    </w:p>
    <w:p>
      <w:pPr>
        <w:pStyle w:val="FirstParagraph"/>
      </w:pPr>
      <w:r>
        <w:rPr>
          <w:bCs/>
          <w:b/>
        </w:rPr>
        <w:t xml:space="preserve">Date:</w:t>
      </w:r>
      <w:r>
        <w:br/>
      </w:r>
    </w:p>
    <w:p>
      <w:pPr>
        <w:pStyle w:val="BodyText"/>
      </w:pPr>
      <w:r>
        <w:t xml:space="preserve">To: Senior Management TeamFrom: Head of Digital Experience Strategy</w:t>
      </w:r>
      <w:r>
        <w:br/>
      </w:r>
      <w:r>
        <w:t xml:space="preserve">Subject: Comprehensive Analysis and Strategic Roadmap for UX/UI Design Localization and Expansion in Thailand, Bangkok</w:t>
      </w:r>
    </w:p>
    <w:bookmarkStart w:id="21" w:name="executive-summary"/>
    <w:p>
      <w:pPr>
        <w:pStyle w:val="Heading2"/>
      </w:pPr>
      <w:r>
        <w:t xml:space="preserve">1. Executive Summary</w:t>
      </w:r>
    </w:p>
    <w:p>
      <w:pPr>
        <w:pStyle w:val="FirstParagraph"/>
      </w:pPr>
      <w:r>
        <w:t xml:space="preserve">This Project Report provides a detailed analysis of the current digital landscape within Thailand, with a specific focus on the bustling economic hub of Bangkok. As global digital interaction continues to evolve, the role of a skilled UX/UI Designer has become paramount for businesses seeking to capture market share in Southeast Asia’s most dynamic city. This document outlines the necessity for specialized User Experience (UX) and User Interface (UI) strategies tailored specifically to Thai users, addressing cultural nuances, mobile-first behaviors, and local economic trends. The report argues that merely applying global design standards is insufficient; instead companies must invest in localized UX/UI Design frameworks that resonate deeply with the people of Thailand Bangkok. By understanding the unique digital habits of this demographic organizations can significantly improve user engagement retention rates and overall satisfaction.2. Market Context: The Digital Landscape of Thailand, Bangkok</w:t>
      </w:r>
    </w:p>
    <w:p>
      <w:pPr>
        <w:pStyle w:val="BodyText"/>
      </w:pPr>
      <w:r>
        <w:t xml:space="preserve">Thailand has rapidly emerged as a digital powerhouse in Southeast Asia and its capital city, Thailand Bangkok serves as the epicenter of this technological revolution. With one of the highest internet penetration rates in the region and a population that is heavily mobile-dependent understanding local consumer behavior is critical.</w:t>
      </w:r>
      <w:r>
        <w:t xml:space="preserve"> </w:t>
      </w:r>
      <w:r>
        <w:rPr>
          <w:bCs/>
          <w:b/>
        </w:rPr>
        <w:t xml:space="preserve">Mobile-First Dominance:</w:t>
      </w:r>
      <w:r>
        <w:t xml:space="preserve"> </w:t>
      </w:r>
      <w:r>
        <w:t xml:space="preserve">In Thailand Bangkok, the majority of internet users access online services primarily through smartphones rather than desktop computers. This "mobile-first" reality dictates that all UX/UI design efforts must prioritize responsive design principles, touch-friendly interfaces and optimized loading speeds for varying network conditions common in urban centers.</w:t>
      </w:r>
      <w:r>
        <w:t xml:space="preserve"> </w:t>
      </w:r>
      <w:r>
        <w:rPr>
          <w:bCs/>
          <w:b/>
        </w:rPr>
        <w:t xml:space="preserve">Social Commerce Integration:</w:t>
      </w:r>
      <w:r>
        <w:t xml:space="preserve"> </w:t>
      </w:r>
      <w:r>
        <w:t xml:space="preserve">A unique characteristic of the digital ecosystem in Thailand Bangkok is the heavy integration of social media into daily commerce. Platforms such as LINE Facebook and TikTok are not just social networks but primary e-commerce channels Therefore UX/UI Designers must design interfaces that seamlessly integrate with these ecosystems including features like direct messaging buttons one-click purchases within apps and shareable content formats.3. The Role of the UX UI Designer in Localized Strategy</w:t>
      </w:r>
    </w:p>
    <w:p>
      <w:pPr>
        <w:pStyle w:val="BodyText"/>
      </w:pPr>
      <w:r>
        <w:t xml:space="preserve">The core objective of this report is to define the critical responsibilities and strategic value of a dedicated</w:t>
      </w:r>
      <w:r>
        <w:t xml:space="preserve"> </w:t>
      </w:r>
      <w:r>
        <w:rPr>
          <w:bCs/>
          <w:b/>
        </w:rPr>
        <w:t xml:space="preserve">UX UI Designer</w:t>
      </w:r>
      <w:r>
        <w:t xml:space="preserve">. It is not enough to have generic designers; we require specialists who understand both the aesthetic preferences and functional expectations of users in Thailand Bangkok.</w:t>
      </w:r>
    </w:p>
    <w:bookmarkStart w:id="20" w:name="cultural-sensitivity-in-interface-design"/>
    <w:p>
      <w:pPr>
        <w:pStyle w:val="Heading3"/>
      </w:pPr>
      <w:r>
        <w:t xml:space="preserve">3.1 Cultural Sensitivity in Interface Design</w:t>
      </w:r>
    </w:p>
    <w:p>
      <w:pPr>
        <w:pStyle w:val="FirstParagraph"/>
      </w:pPr>
      <w:r>
        <w:t xml:space="preserve">A proficient UX UI Designer must navigate the cultural nuances of Thai society This includes understanding color symbolism hierarchy structures and communication styles For instance certain colors may carry specific connotations in Thai culture that differ from Western interpretations Additionally the concept of "Sanuk" (fun) is central to Thai social interactions implying that digital experiences should not only be functional but also enjoyable engaging and perhaps even playful. A well-crafted UI can reflect this cultural value through micro-interactions animations and tone of voice.3.2 Language and Typography Considerations</w:t>
      </w:r>
    </w:p>
    <w:p>
      <w:pPr>
        <w:pStyle w:val="BodyText"/>
      </w:pPr>
      <w:r>
        <w:t xml:space="preserve">Thai script presents unique challenges for UI design due to its lack of spaces between words complex tonal marks and vertical stacking requirements in certain contexts. A specialized UX UI Designer must ensure that typography choices are legible on small screens and that layouts accommodate text expansion or contraction without breaking the visual hierarchy. Furthermore localization goes beyond translation it involves adapting content flow to match natural Thai reading patterns.4. Strategic Recommendations for Implementation</w:t>
      </w:r>
    </w:p>
    <w:p>
      <w:pPr>
        <w:pStyle w:val="BodyText"/>
      </w:pPr>
      <w:r>
        <w:t xml:space="preserve">To successfully establish a dominant presence in Thailand Bangkok our organization must adopt a multi-faceted approach to design implementation.</w:t>
      </w:r>
      <w:r>
        <w:t xml:space="preserve"> </w:t>
      </w:r>
      <w:r>
        <w:rPr>
          <w:bCs/>
          <w:b/>
        </w:rPr>
        <w:t xml:space="preserve">A. User Research and Persona Development:</w:t>
      </w:r>
      <w:r>
        <w:br/>
      </w:r>
      <w:r>
        <w:t xml:space="preserve">Before any pixel is pushed we must conduct extensive user research within Thailand Bangkok This involves interviews surveys and observational studies to understand pain points preferences and motivations of local users Personas should be developed based on real data from this specific demographic rather than assumptions.B. Prototyping and Iterative Testing:</w:t>
      </w:r>
      <w:r>
        <w:br/>
      </w:r>
      <w:r>
        <w:t xml:space="preserve">Adopt an agile UX process where low-fidelity prototypes are tested early with focus groups in Thailand Bangkok. This iterative approach allows for rapid refinement based on direct feedback ensuring that the final product aligns with user expectations. Key metrics to monitor include task completion rates time-on-task and error rates during usability tests.C. Integration of Local Payment Gateways:</w:t>
      </w:r>
      <w:r>
        <w:br/>
      </w:r>
      <w:r>
        <w:t xml:space="preserve">Trust is a major factor in digital transactions. The UI must clearly display trusted local payment methods such as PromptPay TrueMoney Wallet and credit card options commonly used in Thailand Bangkok. The checkout flow must be simplified to reduce friction and cart abandonment rates.D. Accessibility Standards:</w:t>
      </w:r>
      <w:r>
        <w:br/>
      </w:r>
      <w:r>
        <w:t xml:space="preserve">While focusing on the modern urban population of Thailand Bangkok we must also ensure our digital products are accessible to users with disabilities This includes adhering to WCAG guidelines which benefits all users regardless of location or ability.5. Expected Outcomes and KPIs</w:t>
      </w:r>
    </w:p>
    <w:p>
      <w:pPr>
        <w:pStyle w:val="BodyText"/>
      </w:pPr>
      <w:r>
        <w:t xml:space="preserve">By implementing a robust UX UI strategy tailored to Thailand Bangkok we anticipate the following outcomes:</w:t>
      </w:r>
    </w:p>
    <w:p>
      <w:pPr>
        <w:numPr>
          <w:ilvl w:val="0"/>
          <w:numId w:val="1001"/>
        </w:numPr>
        <w:pStyle w:val="Compact"/>
      </w:pPr>
      <w:r>
        <w:t xml:space="preserve">A projected 40% increase in daily active users due to improved intuitive navigation.</w:t>
      </w:r>
    </w:p>
    <w:p>
      <w:pPr>
        <w:numPr>
          <w:ilvl w:val="0"/>
          <w:numId w:val="1001"/>
        </w:numPr>
        <w:pStyle w:val="Compact"/>
      </w:pPr>
      <w:r>
        <w:rPr>
          <w:bCs/>
          <w:b/>
        </w:rPr>
        <w:t xml:space="preserve">Reduced Bounce Rates:</w:t>
      </w:r>
      <w:r>
        <w:t xml:space="preserve">A 25% decrease in bounce rates achieved through optimized mobile performance and relevant content presentation.</w:t>
      </w:r>
    </w:p>
    <w:p>
      <w:pPr>
        <w:numPr>
          <w:ilvl w:val="0"/>
          <w:numId w:val="1001"/>
        </w:numPr>
        <w:pStyle w:val="Compact"/>
      </w:pPr>
      <w:r>
        <w:rPr>
          <w:bCs/>
          <w:b/>
        </w:rPr>
        <w:t xml:space="preserve">Higher Conversion Rates:</w:t>
      </w:r>
      <w:r>
        <w:t xml:space="preserve">A 30% improvement in conversion rates driven by streamlined checkout processes and localized trust signals.</w:t>
      </w:r>
    </w:p>
    <w:p>
      <w:pPr>
        <w:numPr>
          <w:ilvl w:val="0"/>
          <w:numId w:val="1001"/>
        </w:numPr>
        <w:pStyle w:val="Compact"/>
      </w:pPr>
      <w:r>
        <w:rPr>
          <w:bCs/>
          <w:b/>
        </w:rPr>
        <w:t xml:space="preserve">Enhanced Brand Loyalty:</w:t>
      </w:r>
      <w:r>
        <w:t xml:space="preserve">An increase in positive brand sentiment attributed to culturally resonant design elements and superior user satisfaction.</w:t>
      </w:r>
    </w:p>
    <w:p>
      <w:pPr>
        <w:pStyle w:val="FirstParagraph"/>
      </w:pPr>
      <w:r>
        <w:t xml:space="preserve">6. Conclusion</w:t>
      </w:r>
    </w:p>
    <w:p>
      <w:pPr>
        <w:pStyle w:val="BodyText"/>
      </w:pPr>
      <w:r>
        <w:t xml:space="preserve">In conclusion the success of our digital initiatives in Thailand Bangkok hinges on our ability to prioritize exceptional UX UI Design. It is clear that a one-size-fits-all approach is obsolete in the face of such distinct cultural and technological nuances. By investing in specialized design resources and adopting a user-centric methodology rooted in deep local insights we can create digital experiences that not only meet but exceed the expectations of users in Thailand Bangkok.</w:t>
      </w:r>
      <w:r>
        <w:t xml:space="preserve"> </w:t>
      </w:r>
      <w:r>
        <w:t xml:space="preserve">This Project Report serves as a blueprint for moving forward. We recommend immediate allocation of budget toward hiring experienced UX UI Designers with regional expertise and initiating pilot programs to test these strategic concepts. The potential for growth in this market is immense however it requires respect adaptation and innovation. Let us embrace these opportunities to lead the digital transformation in Thailand Bangkok delivering value through thoughtful design.</w:t>
      </w:r>
      <w:r>
        <w:t xml:space="preserve"> </w:t>
      </w:r>
      <w:r>
        <w:rPr>
          <w:bCs/>
          <w:b/>
        </w:rPr>
        <w:t xml:space="preserve">Prepared by:</w:t>
      </w:r>
      <w:r>
        <w:br/>
      </w:r>
      <w:r>
        <w:t xml:space="preserve">Digital Strategy Division</w:t>
      </w:r>
      <w:r>
        <w:br/>
      </w:r>
      <w:r>
        <w:t xml:space="preserve">Thailand, Bangkok Operations</w:t>
      </w:r>
    </w:p>
    <w:bookmarkEnd w:id="20"/>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UX/UI Design Implementation in Thailand, Bangkok</dc:title>
  <dc:creator/>
  <dc:language>en</dc:language>
  <cp:keywords/>
  <dcterms:created xsi:type="dcterms:W3CDTF">2026-07-29T21:08:56Z</dcterms:created>
  <dcterms:modified xsi:type="dcterms:W3CDTF">2026-07-29T21:08:56Z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