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Project</w:t>
      </w:r>
      <w:r>
        <w:t xml:space="preserve"> </w:t>
      </w:r>
      <w:r>
        <w:t xml:space="preserve">Report:</w:t>
      </w:r>
      <w:r>
        <w:t xml:space="preserve"> </w:t>
      </w:r>
      <w:r>
        <w:t xml:space="preserve">Australia</w:t>
      </w:r>
      <w:r>
        <w:t xml:space="preserve"> </w:t>
      </w:r>
      <w:r>
        <w:t xml:space="preserve">Brisbane</w:t>
      </w:r>
    </w:p>
    <w:bookmarkStart w:id="32" w:name="veterinarian-project-report"/>
    <w:p>
      <w:pPr>
        <w:pStyle w:val="Heading1"/>
      </w:pPr>
      <w:r>
        <w:t xml:space="preserve">Veterinarian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p>
    <w:p>
      <w:pPr>
        <w:pStyle w:val="BodyText"/>
      </w:pPr>
      <w:r>
        <w:t xml:space="preserve">1. Executive Summary</w:t>
      </w:r>
    </w:p>
    <w:p>
      <w:pPr>
        <w:pStyle w:val="BodyText"/>
      </w:pPr>
      <w:r>
        <w:t xml:space="preserve">This project report outlines the strategic framework, operational requirements, and market analysis for the establishment of a state-of-the-art veterinarian clinic located in the heart of Australia Brisbane. As urbanization increases and pet ownership trends evolve across Australia Brisbane, there is a critical need for advanced animal healthcare services that combine medical excellence with compassionate care. This document details how our proposed Veterinary Center will address these needs, leveraging the unique demographic strengths of Australia Brisbane to create a sustainable and profitable business model while significantly enhancing community well-being.</w:t>
      </w:r>
    </w:p>
    <w:bookmarkStart w:id="22" w:name="market-analysis-and-local-context"/>
    <w:p>
      <w:pPr>
        <w:pStyle w:val="Heading2"/>
      </w:pPr>
      <w:r>
        <w:t xml:space="preserve">2. Market Analysis and Local Context</w:t>
      </w:r>
    </w:p>
    <w:bookmarkStart w:id="20" w:name="X7c2c74ef1268cfd052dbcd7c7ded0023ee253ba"/>
    <w:p>
      <w:pPr>
        <w:pStyle w:val="Heading3"/>
      </w:pPr>
      <w:r>
        <w:t xml:space="preserve">2.1 The Importance of Location in Australia Brisbane</w:t>
      </w:r>
    </w:p>
    <w:p>
      <w:pPr>
        <w:pStyle w:val="FirstParagraph"/>
      </w:pPr>
      <w:r>
        <w:t xml:space="preserve">The decision to locate this veterinarian facility in Australia Brisbane is driven by rigorous demographic and economic data. Australia Brisbane is one of the fastest-growing metropolitan areas in Queensland, characterized by a high population growth rate and a strong cultural emphasis on outdoor living and animal companionship. Residents here are increasingly treating pets as family members, leading to higher expenditure on premium veterinary care, diagnostics, and specialized treatments.</w:t>
      </w:r>
      <w:r>
        <w:t xml:space="preserve"> </w:t>
      </w:r>
      <w:r>
        <w:t xml:space="preserve">Furthermore, the unique climate of Australia Brisbane supports a diverse range of pet activities year-round. This results in specific health challenges for local animals that require specialized attention from our veterinarian staff. By establishing a presence here early in its growth trajectory, we position the practice to capture market share before saturation occurs, ensuring long-term viability within the Australia Brisbane region.</w:t>
      </w:r>
    </w:p>
    <w:bookmarkEnd w:id="20"/>
    <w:bookmarkStart w:id="21" w:name="competitor-landscape"/>
    <w:p>
      <w:pPr>
        <w:pStyle w:val="Heading3"/>
      </w:pPr>
      <w:r>
        <w:t xml:space="preserve">2.2 Competitor Landscape</w:t>
      </w:r>
    </w:p>
    <w:p>
      <w:pPr>
        <w:pStyle w:val="FirstParagraph"/>
      </w:pPr>
      <w:r>
        <w:t xml:space="preserve">While there are existing clinics in Australia Brisbane, many suffer from outdated technology or limited service offerings such as emergency care and surgical suites. Our project differentiates itself by offering a holistic approach to veterinary medicine, integrating digital health records, telemedicine capabilities for initial consultations, and specialized departments for orthopedics and dentistry. This comprehensive service model is designed to meet the high expectations of pet owners in Australia Brisbane who are willing to pay for convenience and quality.</w:t>
      </w:r>
    </w:p>
    <w:bookmarkEnd w:id="21"/>
    <w:bookmarkEnd w:id="22"/>
    <w:bookmarkStart w:id="25" w:name="operational-strategy"/>
    <w:p>
      <w:pPr>
        <w:pStyle w:val="Heading2"/>
      </w:pPr>
      <w:r>
        <w:t xml:space="preserve">3. Operational Strategy</w:t>
      </w:r>
    </w:p>
    <w:bookmarkStart w:id="23" w:name="facility-design-and-infrastructure"/>
    <w:p>
      <w:pPr>
        <w:pStyle w:val="Heading3"/>
      </w:pPr>
      <w:r>
        <w:t xml:space="preserve">3.1 Facility Design and Infrastructure</w:t>
      </w:r>
    </w:p>
    <w:p>
      <w:pPr>
        <w:pStyle w:val="FirstParagraph"/>
      </w:pPr>
      <w:r>
        <w:t xml:space="preserve">The proposed veterinarian clinic will span approximately 400 square meters, designed to maximize workflow efficiency while ensuring a stress-free environment for animals. Key features include:</w:t>
      </w:r>
    </w:p>
    <w:p>
      <w:pPr>
        <w:numPr>
          <w:ilvl w:val="0"/>
          <w:numId w:val="1001"/>
        </w:numPr>
        <w:pStyle w:val="Compact"/>
      </w:pPr>
      <w:r>
        <w:rPr>
          <w:bCs/>
          <w:b/>
        </w:rPr>
        <w:t xml:space="preserve">Zoned Areas:</w:t>
      </w:r>
      <w:r>
        <w:t xml:space="preserve"> </w:t>
      </w:r>
      <w:r>
        <w:t xml:space="preserve">Separate waiting and examination areas for dogs and cats to reduce anxiety-induced aggression.</w:t>
      </w:r>
    </w:p>
    <w:p>
      <w:pPr>
        <w:numPr>
          <w:ilvl w:val="0"/>
          <w:numId w:val="1001"/>
        </w:numPr>
        <w:pStyle w:val="Compact"/>
      </w:pPr>
      <w:r>
        <w:rPr>
          <w:bCs/>
          <w:b/>
        </w:rPr>
        <w:t xml:space="preserve">Trauma Unit:</w:t>
      </w:r>
      <w:r>
        <w:t xml:space="preserve"> </w:t>
      </w:r>
      <w:r>
        <w:t xml:space="preserve">A dedicated emergency bay equipped with advanced life-support systems, crucial for handling accidents common in the busy urban environment of Australia Brisbane.</w:t>
      </w:r>
    </w:p>
    <w:p>
      <w:pPr>
        <w:numPr>
          <w:ilvl w:val="0"/>
          <w:numId w:val="1001"/>
        </w:numPr>
        <w:pStyle w:val="Compact"/>
      </w:pPr>
      <w:r>
        <w:rPr>
          <w:bCs/>
          <w:b/>
        </w:rPr>
        <w:t xml:space="preserve">Digital Integration:</w:t>
      </w:r>
      <w:r>
        <w:t xml:space="preserve"> </w:t>
      </w:r>
      <w:r>
        <w:t xml:space="preserve">Implementation of a cloud-based veterinary software system that allows pet owners in Australia Brisbane to access medical records, book appointments, and receive reminders via mobile devices.</w:t>
      </w:r>
    </w:p>
    <w:bookmarkEnd w:id="23"/>
    <w:bookmarkStart w:id="24" w:name="staffing-and-human-resources"/>
    <w:p>
      <w:pPr>
        <w:pStyle w:val="Heading3"/>
      </w:pPr>
      <w:r>
        <w:t xml:space="preserve">3.2 Staffing and Human Resources</w:t>
      </w:r>
    </w:p>
    <w:p>
      <w:pPr>
        <w:pStyle w:val="FirstParagraph"/>
      </w:pPr>
      <w:r>
        <w:t xml:space="preserve">The success of this veterinarian project relies heavily on human capital. We will recruit a team of licensed veterinarians with specialized training in small animal medicine. Additionally, the staffing plan includes certified veterinary nurses, receptionists trained in customer service excellence, and kennel technicians. All staff will undergo rigorous background checks and continuous professional development programs to stay updated on the latest medical protocols. Training modules will specifically focus on handling emergencies prevalent in Australia Brisbane, such as snake bites or heat-related illnesses during summer months.</w:t>
      </w:r>
    </w:p>
    <w:bookmarkEnd w:id="24"/>
    <w:bookmarkEnd w:id="25"/>
    <w:bookmarkStart w:id="26" w:name="regulatory-compliance-and-ethics"/>
    <w:p>
      <w:pPr>
        <w:pStyle w:val="Heading2"/>
      </w:pPr>
      <w:r>
        <w:t xml:space="preserve">4. Regulatory Compliance and Ethics</w:t>
      </w:r>
    </w:p>
    <w:p>
      <w:pPr>
        <w:pStyle w:val="FirstParagraph"/>
      </w:pPr>
      <w:r>
        <w:t xml:space="preserve">Operating a veterinarian practice requires strict adherence to national and state regulations. In Australia Brisbane, the facility must comply with guidelines set by the Queensland Veterinary Board and local council zoning laws regarding waste disposal, noise control, and animal welfare standards.</w:t>
      </w:r>
      <w:r>
        <w:t xml:space="preserve"> </w:t>
      </w:r>
      <w:r>
        <w:t xml:space="preserve">Our project plan includes a dedicated compliance officer responsible for ensuring that all medical records are kept confidential in accordance with privacy laws in Australia Brisbane. Furthermore, we commit to ethical sourcing of medications and humane handling practices. Transparency regarding pricing is another key ethical pillar; clients will receive clear estimates before procedures, fostering trust within the Australia Brisbane community.</w:t>
      </w:r>
    </w:p>
    <w:bookmarkEnd w:id="26"/>
    <w:bookmarkStart w:id="29" w:name="financial-projections"/>
    <w:p>
      <w:pPr>
        <w:pStyle w:val="Heading2"/>
      </w:pPr>
      <w:r>
        <w:t xml:space="preserve">5. Financial Projections</w:t>
      </w:r>
    </w:p>
    <w:bookmarkStart w:id="27" w:name="startup-costs"/>
    <w:p>
      <w:pPr>
        <w:pStyle w:val="Heading3"/>
      </w:pPr>
      <w:r>
        <w:t xml:space="preserve">5.1 Startup Costs</w:t>
      </w:r>
    </w:p>
    <w:p>
      <w:pPr>
        <w:pStyle w:val="FirstParagraph"/>
      </w:pPr>
      <w:r>
        <w:t xml:space="preserve">The initial capital expenditure for the veterinarian project in Australia Brisbane is estimated at AUD $850,000. This covers leasehold improvements, purchase of high-end diagnostic equipment (including digital radiography and ultrasound), initial inventory of pharmaceuticals, and marketing launch costs.</w:t>
      </w:r>
    </w:p>
    <w:bookmarkEnd w:id="27"/>
    <w:bookmarkStart w:id="28" w:name="revenue-streams"/>
    <w:p>
      <w:pPr>
        <w:pStyle w:val="Heading3"/>
      </w:pPr>
      <w:r>
        <w:t xml:space="preserve">5.2 Revenue Streams</w:t>
      </w:r>
    </w:p>
    <w:p>
      <w:pPr>
        <w:pStyle w:val="FirstParagraph"/>
      </w:pPr>
      <w:r>
        <w:t xml:space="preserve">Projected revenue will be derived from consultation fees, surgical procedures, vaccination programs, grooming services offered in-house for convenience to Australia Brisbane residents, and retail sales of premium pet foods and supplies. Based on conservative estimates of client acquisition in the first two years within the Australia Brisbane area, we project a break-even point by month eighteen. The unique positioning as a full-service clinic allows us to capture multiple touchpoints per customer visit, enhancing lifetime value.</w:t>
      </w:r>
    </w:p>
    <w:bookmarkEnd w:id="28"/>
    <w:bookmarkEnd w:id="29"/>
    <w:bookmarkStart w:id="30" w:name="risk-management"/>
    <w:p>
      <w:pPr>
        <w:pStyle w:val="Heading2"/>
      </w:pPr>
      <w:r>
        <w:t xml:space="preserve">6. Risk Management</w:t>
      </w:r>
    </w:p>
    <w:p>
      <w:pPr>
        <w:pStyle w:val="FirstParagraph"/>
      </w:pPr>
      <w:r>
        <w:t xml:space="preserve">Potential risks include economic downturns affecting discretionary spending on pet care and regulatory changes in animal welfare laws specific to Australia Brisbane mitigation strategies involve maintaining a diverse service portfolio so that essential services (like vaccinations) remain stable even during recessions. Additionally, we will maintain strong relationships with local suppliers to ensure stock continuity. Insurance coverage for liability and professional indemnity will be comprehensive, protecting the veterinarian practice against unforeseen incidents.</w:t>
      </w:r>
    </w:p>
    <w:bookmarkEnd w:id="30"/>
    <w:bookmarkStart w:id="31" w:name="conclusion"/>
    <w:p>
      <w:pPr>
        <w:pStyle w:val="Heading2"/>
      </w:pPr>
      <w:r>
        <w:t xml:space="preserve">7. Conclusion</w:t>
      </w:r>
    </w:p>
    <w:p>
      <w:pPr>
        <w:pStyle w:val="FirstParagraph"/>
      </w:pPr>
      <w:r>
        <w:t xml:space="preserve">In conclusion, the establishment of this veterinarian project in Australia Brisbane represents a timely and strategic opportunity to address a growing demand for high-quality animal healthcare. By combining advanced medical technology with exceptional customer service and strict regulatory compliance, we aim to become the premier veterinary provider in the region. The unique characteristics of Australia Brisbane provide an ideal environment for growth, driven by population expansion and increasing pet ownership rates. This report confirms that with careful planning, robust operational strategies, and a commitment to excellence, this veterinarian venture will deliver significant social and financial returns. We recommend immediate approval of the budget allocation to proceed with site selection and licensing applications in Australia Brisbane.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Project Report: Australia Brisbane</dc:title>
  <dc:creator/>
  <dc:language>en</dc:language>
  <cp:keywords/>
  <dcterms:created xsi:type="dcterms:W3CDTF">2026-07-29T19:21:46Z</dcterms:created>
  <dcterms:modified xsi:type="dcterms:W3CDTF">2026-07-29T19:21:46Z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