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Project</w:t>
      </w:r>
      <w:r>
        <w:t xml:space="preserve"> </w:t>
      </w:r>
      <w:r>
        <w:t xml:space="preserve">Report</w:t>
      </w:r>
      <w:r>
        <w:t xml:space="preserve"> </w:t>
      </w:r>
      <w:r>
        <w:t xml:space="preserve">-</w:t>
      </w:r>
      <w:r>
        <w:t xml:space="preserve"> </w:t>
      </w:r>
      <w:r>
        <w:t xml:space="preserve">Brazil</w:t>
      </w:r>
      <w:r>
        <w:t xml:space="preserve"> </w:t>
      </w:r>
      <w:r>
        <w:t xml:space="preserve">São</w:t>
      </w:r>
      <w:r>
        <w:t xml:space="preserve"> </w:t>
      </w:r>
      <w:r>
        <w:t xml:space="preserve">Paulo</w:t>
      </w:r>
    </w:p>
    <w:bookmarkStart w:id="32" w:name="Xa434b750ca3f61675d6a063fe019b31f994c0f9"/>
    <w:p>
      <w:pPr>
        <w:pStyle w:val="Heading1"/>
      </w:pPr>
      <w:r>
        <w:t xml:space="preserve">Comprehensive Project Report for Veterinary Services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 Project Management Office</w:t>
      </w:r>
      <w:r>
        <w:br/>
      </w:r>
    </w:p>
    <w:p>
      <w:pPr>
        <w:pStyle w:val="BodyText"/>
      </w:pPr>
      <w:r>
        <w:t xml:space="preserve">Subject:</w:t>
      </w:r>
    </w:p>
    <w:bookmarkStart w:id="20" w:name="executive-summary"/>
    <w:p>
      <w:pPr>
        <w:pStyle w:val="Heading2"/>
      </w:pPr>
      <w:r>
        <w:t xml:space="preserve">1. Executive Summary</w:t>
      </w:r>
    </w:p>
    <w:p>
      <w:pPr>
        <w:pStyle w:val="FirstParagraph"/>
      </w:pPr>
      <w:r>
        <w:t xml:space="preserve">This document serves as the official Project Report for the establishment and operationalization of a new, state-of-the-art veterinary facility located in the dynamic metropolitan area of Brazil São Paulo. As one of the largest urban centers in the world, Brazil São Paulo presents a unique convergence of challenges and opportunities for animal healthcare providers. This report outlines strategic objectives, market analysis, operational logistics, regulatory compliance specific to Brazilian law, and financial projections required to launch a successful</w:t>
      </w:r>
      <w:r>
        <w:t xml:space="preserve"> </w:t>
      </w:r>
      <w:r>
        <w:t xml:space="preserve">Veterinarian</w:t>
      </w:r>
      <w:r>
        <w:t xml:space="preserve"> </w:t>
      </w:r>
      <w:r>
        <w:t xml:space="preserve">practice within this complex demographic landscape.</w:t>
      </w:r>
    </w:p>
    <w:p>
      <w:pPr>
        <w:pStyle w:val="BodyText"/>
      </w:pPr>
      <w:r>
        <w:t xml:space="preserve">The primary goal is to create a premium care center that addresses the growing demand for specialized animal health services in Brazil São Paulo. By combining advanced medical technology with compassionate care, this project aims to become a benchmark for excellence in the region, catering to both private pet owners and corporate entities involved in animal welfare.</w:t>
      </w:r>
    </w:p>
    <w:bookmarkEnd w:id="20"/>
    <w:bookmarkStart w:id="23" w:name="Xf08a227db2229dc58ba4f0def7411193b148a78"/>
    <w:p>
      <w:pPr>
        <w:pStyle w:val="Heading2"/>
      </w:pPr>
      <w:r>
        <w:t xml:space="preserve">2. Market Analysis and Context: The Unique Landscape of Brazil São Paulo</w:t>
      </w:r>
    </w:p>
    <w:p>
      <w:pPr>
        <w:pStyle w:val="FirstParagraph"/>
      </w:pPr>
      <w:r>
        <w:t xml:space="preserve">To understand the viability of this project, one must first analyze the specific characteristics of Brazil São Paulo. This city is not merely a geographic location; it is an economic powerhouse that drives a significant portion of Latin America’s GDP. Consequently, the population here exhibits high disposable income levels compared to other regions in Brazil, leading to increased spending on pet care.</w:t>
      </w:r>
    </w:p>
    <w:bookmarkStart w:id="21" w:name="pet-ownership-trends"/>
    <w:p>
      <w:pPr>
        <w:pStyle w:val="Heading3"/>
      </w:pPr>
      <w:r>
        <w:t xml:space="preserve">2.1 Pet Ownership Trends</w:t>
      </w:r>
    </w:p>
    <w:p>
      <w:pPr>
        <w:pStyle w:val="FirstParagraph"/>
      </w:pPr>
      <w:r>
        <w:t xml:space="preserve">In recent years, Brazil has seen an explosion in pet ownership, with Brazil São Paulo at the forefront of this cultural shift. Pets are increasingly viewed as family members rather than mere animals. This "pet humanization" trend is particularly pronounced in the affluent neighborhoods of Brazil São Paulo such as Pinheiros, Vila Madalena, and Morumbi. Owners are willing to invest heavily in preventive care, diagnostics, and specialized surgeries for their companions.</w:t>
      </w:r>
    </w:p>
    <w:bookmarkEnd w:id="21"/>
    <w:bookmarkStart w:id="22" w:name="competitive-landscape"/>
    <w:p>
      <w:pPr>
        <w:pStyle w:val="Heading3"/>
      </w:pPr>
      <w:r>
        <w:t xml:space="preserve">2.2 Competitive Landscape</w:t>
      </w:r>
    </w:p>
    <w:p>
      <w:pPr>
        <w:pStyle w:val="FirstParagraph"/>
      </w:pPr>
      <w:r>
        <w:t xml:space="preserve">The market in Brazil São Paulo is saturated with general practitioners but lacks sufficient high-quality specialized centers. Many existing clinics suffer from outdated equipment or inconsistent service standards. There is a clear gap in the market for a integrated hospital that offers 24/7 emergency services, advanced imaging (MRI/CT), and specialized surgical suites tailored to the needs of pets in Brazil São Paulo.</w:t>
      </w:r>
    </w:p>
    <w:bookmarkEnd w:id="22"/>
    <w:bookmarkEnd w:id="23"/>
    <w:bookmarkStart w:id="24" w:name="project-objectives"/>
    <w:p>
      <w:pPr>
        <w:pStyle w:val="Heading2"/>
      </w:pPr>
      <w:r>
        <w:t xml:space="preserve">3. Project Objectives</w:t>
      </w:r>
    </w:p>
    <w:p>
      <w:pPr>
        <w:pStyle w:val="FirstParagraph"/>
      </w:pPr>
      <w:r>
        <w:t xml:space="preserve">The core objectives of this veterinary project are defined as follows:</w:t>
      </w:r>
    </w:p>
    <w:p>
      <w:pPr>
        <w:numPr>
          <w:ilvl w:val="0"/>
          <w:numId w:val="1001"/>
        </w:numPr>
        <w:pStyle w:val="Compact"/>
      </w:pPr>
      <w:r>
        <w:rPr>
          <w:bCs/>
          <w:b/>
        </w:rPr>
        <w:t xml:space="preserve">Safety and Quality:</w:t>
      </w:r>
      <w:r>
        <w:t xml:space="preserve">To establish a facility that meets international standards for biosecurity and medical care, setting a new benchmark for the industry in Brazil São Paulo.</w:t>
      </w:r>
    </w:p>
    <w:p>
      <w:pPr>
        <w:numPr>
          <w:ilvl w:val="0"/>
          <w:numId w:val="1001"/>
        </w:numPr>
        <w:pStyle w:val="Compact"/>
      </w:pPr>
      <w:r>
        <w:rPr>
          <w:bCs/>
          <w:b/>
        </w:rPr>
        <w:t xml:space="preserve">Accessibility:</w:t>
      </w:r>
      <w:r>
        <w:t xml:space="preserve">To ensure that high-quality veterinary services are accessible to the diverse population of Brazil São Paulo through varied service tiers, from basic vaccination packages to complex oncology treatments.</w:t>
      </w:r>
    </w:p>
    <w:p>
      <w:pPr>
        <w:numPr>
          <w:ilvl w:val="0"/>
          <w:numId w:val="1001"/>
        </w:numPr>
        <w:pStyle w:val="Compact"/>
      </w:pPr>
      <w:r>
        <w:rPr>
          <w:bCs/>
          <w:b/>
        </w:rPr>
        <w:t xml:space="preserve">Educational Outreach:</w:t>
      </w:r>
      <w:r>
        <w:t xml:space="preserve">To launch community awareness programs within Brazil São Paulo regarding responsible pet ownership, sterilization, and disease prevention.</w:t>
      </w:r>
    </w:p>
    <w:p>
      <w:pPr>
        <w:numPr>
          <w:ilvl w:val="0"/>
          <w:numId w:val="1001"/>
        </w:numPr>
        <w:pStyle w:val="Compact"/>
      </w:pPr>
      <w:r>
        <w:rPr>
          <w:bCs/>
          <w:b/>
        </w:rPr>
        <w:t xml:space="preserve">Digital Integration:</w:t>
      </w:r>
      <w:r>
        <w:t xml:space="preserve">To implement a robust digital health record system that allows for seamless communication between the clinic and pet owners in the fast-paced environment of Brazil São Paulo.</w:t>
      </w:r>
    </w:p>
    <w:bookmarkEnd w:id="24"/>
    <w:bookmarkStart w:id="27" w:name="operational-strategy"/>
    <w:p>
      <w:pPr>
        <w:pStyle w:val="Heading2"/>
      </w:pPr>
      <w:r>
        <w:t xml:space="preserve">4. Operational Strategy</w:t>
      </w:r>
    </w:p>
    <w:p>
      <w:pPr>
        <w:pStyle w:val="FirstParagraph"/>
      </w:pPr>
      <w:r>
        <w:t xml:space="preserve">The operational model relies on efficiency, hygiene, and customer experience. The chosen location within Brazil São Paulo was selected based on traffic accessibility, proximity to residential hubs with high pet density, and availability for emergency vehicle access.</w:t>
      </w:r>
    </w:p>
    <w:bookmarkStart w:id="25" w:name="infrastructure"/>
    <w:p>
      <w:pPr>
        <w:pStyle w:val="Heading3"/>
      </w:pPr>
      <w:r>
        <w:t xml:space="preserve">4.1 Infrastructure</w:t>
      </w:r>
    </w:p>
    <w:p>
      <w:pPr>
        <w:pStyle w:val="FirstParagraph"/>
      </w:pPr>
      <w:r>
        <w:t xml:space="preserve">The facility will span over 500 square meters, divided into distinct zones: reception and waiting areas designed to reduce stress (with separate zones for cats and dogs), diagnostic imaging rooms, surgical theaters with HEPA filtration systems, an in-house laboratory for rapid blood work results, and a recovery ward with climate control. In Brazil São Paulo, where urban noise can be significant, soundproofing is a critical component of the design to ensure animal comfort.</w:t>
      </w:r>
    </w:p>
    <w:bookmarkEnd w:id="25"/>
    <w:bookmarkStart w:id="26" w:name="staffing"/>
    <w:p>
      <w:pPr>
        <w:pStyle w:val="Heading3"/>
      </w:pPr>
      <w:r>
        <w:t xml:space="preserve">4.2 Staffing</w:t>
      </w:r>
    </w:p>
    <w:p>
      <w:pPr>
        <w:pStyle w:val="FirstParagraph"/>
      </w:pPr>
      <w:r>
        <w:t xml:space="preserve">Hiring top-tier talent is essential. We plan to recruit veterinarians who have specialized training in fields such as orthopedics, cardiology, and dermatology. Furthermore, staff training will emphasize customer service skills tailored to the expectations of clients in Brazil São Paulo, where hospitality is a key component of professional service.</w:t>
      </w:r>
    </w:p>
    <w:bookmarkEnd w:id="26"/>
    <w:bookmarkEnd w:id="27"/>
    <w:bookmarkStart w:id="28" w:name="X4bc4b1c7ef29040b8a00b7c589cb9a284653636"/>
    <w:p>
      <w:pPr>
        <w:pStyle w:val="Heading2"/>
      </w:pPr>
      <w:r>
        <w:t xml:space="preserve">5. Regulatory Compliance and Legal Framework</w:t>
      </w:r>
    </w:p>
    <w:p>
      <w:pPr>
        <w:pStyle w:val="FirstParagraph"/>
      </w:pPr>
      <w:r>
        <w:t xml:space="preserve">Navigating the legal landscape in Brazil requires strict adherence to national and municipal regulations. The project must comply with the standards set by the Federal Council of Veterinary Medicine (CRMV) and local health surveillance agencies (VISA). Key requirements include:</w:t>
      </w:r>
    </w:p>
    <w:p>
      <w:pPr>
        <w:numPr>
          <w:ilvl w:val="0"/>
          <w:numId w:val="1002"/>
        </w:numPr>
        <w:pStyle w:val="Compact"/>
      </w:pPr>
      <w:r>
        <w:t xml:space="preserve">Licensing for biomedical waste disposal, a critical issue in urban centers like Brazil São Paulo.</w:t>
      </w:r>
    </w:p>
    <w:p>
      <w:pPr>
        <w:numPr>
          <w:ilvl w:val="0"/>
          <w:numId w:val="1002"/>
        </w:numPr>
        <w:pStyle w:val="Compact"/>
      </w:pPr>
      <w:r>
        <w:t xml:space="preserve">Zoning permits that allow for commercial veterinary activity in the selected district of Brazil São Paulo.</w:t>
      </w:r>
    </w:p>
    <w:p>
      <w:pPr>
        <w:numPr>
          <w:ilvl w:val="0"/>
          <w:numId w:val="1002"/>
        </w:numPr>
        <w:pStyle w:val="Compact"/>
      </w:pPr>
      <w:r>
        <w:t xml:space="preserve">Compliance with animal protection laws enacted by the State of São Paulo, which are among the most stringent in the country.</w:t>
      </w:r>
    </w:p>
    <w:bookmarkEnd w:id="28"/>
    <w:bookmarkStart w:id="29" w:name="financial-projections-and-sustainability"/>
    <w:p>
      <w:pPr>
        <w:pStyle w:val="Heading2"/>
      </w:pPr>
      <w:r>
        <w:t xml:space="preserve">6. Financial Projections and Sustainability</w:t>
      </w:r>
    </w:p>
    <w:p>
      <w:pPr>
        <w:pStyle w:val="FirstParagraph"/>
      </w:pPr>
      <w:r>
        <w:t xml:space="preserve">The financial plan anticipates a break-even point within 18 months. Revenue streams will be diversified across consultations, surgery, hospitalization, grooming services, and retail sales of premium pet food. Given the economic volatility often experienced in Brazil São Paulo’s broader economy, the project includes a conservative cash flow strategy with emergency funds allocated for unforeseen regulatory changes or economic shifts.</w:t>
      </w:r>
    </w:p>
    <w:p>
      <w:pPr>
        <w:pStyle w:val="BodyText"/>
      </w:pPr>
      <w:r>
        <w:t xml:space="preserve">Sustainability is also a financial consideration. By utilizing energy-efficient HVAC systems and water recycling for cleaning, we aim to reduce operational costs while appealing to environmentally conscious consumers in Brazil São Paulo.</w:t>
      </w:r>
    </w:p>
    <w:bookmarkEnd w:id="29"/>
    <w:bookmarkStart w:id="30" w:name="risk-management"/>
    <w:p>
      <w:pPr>
        <w:pStyle w:val="Heading2"/>
      </w:pPr>
      <w:r>
        <w:t xml:space="preserve">7. Risk Management</w:t>
      </w:r>
    </w:p>
    <w:p>
      <w:pPr>
        <w:pStyle w:val="FirstParagraph"/>
      </w:pPr>
      <w:r>
        <w:t xml:space="preserve">Potential risks include supply chain disruptions for medical equipment and pharmaceuticals, which can be challenging in a large city like Brazil São Paulo due to traffic congestion affecting logistics. Mitigation strategies involve maintaining higher inventory levels of critical supplies and establishing relationships with multiple local distributors.</w:t>
      </w:r>
    </w:p>
    <w:p>
      <w:pPr>
        <w:pStyle w:val="BodyText"/>
      </w:pPr>
      <w:r>
        <w:t xml:space="preserve">Another risk is competition. However, our differentiation strategy—focusing on technology and specialized care rather than price wars—positions us favorably against general practitioners in Brazil São Paulo.</w:t>
      </w:r>
    </w:p>
    <w:bookmarkEnd w:id="30"/>
    <w:bookmarkStart w:id="31" w:name="conclusion"/>
    <w:p>
      <w:pPr>
        <w:pStyle w:val="Heading2"/>
      </w:pPr>
      <w:r>
        <w:t xml:space="preserve">8. Conclusion</w:t>
      </w:r>
    </w:p>
    <w:p>
      <w:pPr>
        <w:pStyle w:val="FirstParagraph"/>
      </w:pPr>
      <w:r>
        <w:t xml:space="preserve">The proposal to establish this new Veterinary service center in Brazil São Paulo is not only feasible but necessary. The convergence of high pet ownership rates, increasing disposable income, and a gap in the market for specialized care creates an ideal environment for success. By addressing the specific needs of the population in Brazil São Paulo with world-class medical standards and compassionate care, this project will deliver significant social value and financial returns.</w:t>
      </w:r>
    </w:p>
    <w:p>
      <w:pPr>
        <w:pStyle w:val="BodyText"/>
      </w:pPr>
      <w:r>
        <w:t xml:space="preserve">We recommend immediate approval to proceed with the leasing phase and regulatory applications. This initiative represents a pivotal moment in advancing animal healthcare standards within one of South America’s most critical urban hubs. The successful implementation of this Veterinary project will set a new precedent for excellence in Brazil São Paulo, ensuring healthier animals and happier owners across the region.</w:t>
      </w:r>
    </w:p>
    <w:p>
      <w:pPr>
        <w:pStyle w:val="BodyText"/>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Project Report - Brazil São Paulo</dc:title>
  <dc:creator/>
  <dc:language>en</dc:language>
  <cp:keywords/>
  <dcterms:created xsi:type="dcterms:W3CDTF">2026-07-29T23:11:46Z</dcterms:created>
  <dcterms:modified xsi:type="dcterms:W3CDTF">2026-07-29T23:11:46Z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