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Care</w:t>
      </w:r>
      <w:r>
        <w:t xml:space="preserve"> </w:t>
      </w:r>
      <w:r>
        <w:t xml:space="preserve">Project</w:t>
      </w:r>
      <w:r>
        <w:t xml:space="preserve"> </w:t>
      </w:r>
      <w:r>
        <w:t xml:space="preserve">Report:</w:t>
      </w:r>
      <w:r>
        <w:t xml:space="preserve"> </w:t>
      </w:r>
      <w:r>
        <w:t xml:space="preserve">Canada</w:t>
      </w:r>
      <w:r>
        <w:t xml:space="preserve"> </w:t>
      </w:r>
      <w:r>
        <w:t xml:space="preserve">Toronto</w:t>
      </w:r>
    </w:p>
    <w:bookmarkStart w:id="20" w:name="Xad270c6074698da23b002931011e60b45025d65"/>
    <w:p>
      <w:pPr>
        <w:pStyle w:val="Heading1"/>
      </w:pPr>
      <w:r>
        <w:t xml:space="preserve">Veterinary Care Initiative Project Report: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Health Committee of Canada Toronto</w:t>
      </w:r>
      <w:r>
        <w:br/>
      </w:r>
    </w:p>
    <w:p>
      <w:pPr>
        <w:pStyle w:val="BodyText"/>
      </w:pPr>
      <w:r>
        <w:t xml:space="preserve">This Project Report outlines the strategic initiative to enhance and expand veterinary care infrastructure within the bustling metropolitan region of Canada Toronto. As one of the most dynamic urban centers in North America, Canada Toronto presents unique challenges and opportunities regarding public health, animal welfare, and community safety. The primary objective of this project is to establish a robust network of high-quality veterinary services that cater to the diverse needs of pet owners while simultaneously addressing critical zoonotic disease control measures essential for any major city.</w:t>
      </w:r>
    </w:p>
    <w:p>
      <w:pPr>
        <w:pStyle w:val="BodyText"/>
      </w:pPr>
      <w:r>
        <w:t xml:space="preserve">The scope of this report covers market analysis in Canada Toronto, operational strategies for new clinics, regulatory compliance with provincial standards, and community engagement initiatives. By focusing on the specific demographics and geographic realities of Canada Toronto, this project aims to reduce wait times for emergency care, improve preventative health outcomes for companion animals, and foster a safer environment for residents.</w:t>
      </w:r>
    </w:p>
    <w:p>
      <w:pPr>
        <w:pStyle w:val="BodyText"/>
      </w:pPr>
      <w:r>
        <w:t xml:space="preserve">Toronto is home to millions of residents who view their pets as integral family members. However, rapid population growth in Canada Toronto has outpaced the development of specialized veterinary infrastructure in several key neighborhoods. This disparity creates a bottleneck during peak demand periods, particularly for emergency and critical care services. Furthermore, the dense urban nature of central Canada Toronto requires stringent management of stray animal populations and rabies prevention protocols.</w:t>
      </w:r>
    </w:p>
    <w:p>
      <w:pPr>
        <w:pStyle w:val="BodyText"/>
      </w:pPr>
      <w:r>
        <w:t xml:space="preserve">Historically, veterinary access has been concentrated in affluent suburbs or specific districts within Canada Toronto, leaving lower-income neighborhoods underserved. This project report identifies that equitable access to veterinary care is not only a matter of animal welfare but also a public health imperative. Unvaccinated animals and untreated medical conditions in pets can lead to the spread of diseases such as rabies, leptospirosis, and various respiratory infections among humans.</w:t>
      </w:r>
    </w:p>
    <w:p>
      <w:pPr>
        <w:pStyle w:val="BodyText"/>
      </w:pPr>
      <w:r>
        <w:t xml:space="preserve">The core objectives of this veterinary expansion project are defined as follows:</w:t>
      </w:r>
    </w:p>
    <w:p>
      <w:pPr>
        <w:numPr>
          <w:ilvl w:val="0"/>
          <w:numId w:val="1001"/>
        </w:numPr>
        <w:pStyle w:val="Compact"/>
      </w:pPr>
      <w:r>
        <w:rPr>
          <w:bCs/>
          <w:b/>
        </w:rPr>
        <w:t xml:space="preserve">Increase Accessibility:</w:t>
      </w:r>
      <w:r>
        <w:t xml:space="preserve"> </w:t>
      </w:r>
      <w:r>
        <w:t xml:space="preserve">Establish three new multi-service veterinary clinics in underserved zones of Canada Toronto to ensure no resident is more than fifteen minutes from emergency care.</w:t>
      </w:r>
    </w:p>
    <w:p>
      <w:pPr>
        <w:numPr>
          <w:ilvl w:val="0"/>
          <w:numId w:val="1001"/>
        </w:numPr>
        <w:pStyle w:val="Compact"/>
      </w:pPr>
      <w:r>
        <w:rPr>
          <w:bCs/>
          <w:b/>
        </w:rPr>
        <w:t xml:space="preserve">Educational Outreach:</w:t>
      </w:r>
      <w:r>
        <w:t xml:space="preserve"> </w:t>
      </w:r>
      <w:r>
        <w:t xml:space="preserve">Launch a comprehensive public health education campaign tailored to the multicultural demographics of Canada Toronto, focusing on responsible pet ownership and preventative medicine.</w:t>
      </w:r>
    </w:p>
    <w:p>
      <w:pPr>
        <w:numPr>
          <w:ilvl w:val="0"/>
          <w:numId w:val="1001"/>
        </w:numPr>
        <w:pStyle w:val="Compact"/>
      </w:pPr>
      <w:r>
        <w:t xml:space="preserve">Zoonotic Disease Mitigation:Create a data-driven surveillance system for common animal-borne illnesses in urban Canada Toronto environments.</w:t>
      </w:r>
    </w:p>
    <w:p>
      <w:pPr>
        <w:numPr>
          <w:ilvl w:val="0"/>
          <w:numId w:val="1001"/>
        </w:numPr>
        <w:pStyle w:val="Compact"/>
      </w:pPr>
      <w:r>
        <w:t xml:space="preserve">Economic Integration:Partner with local businesses and shelters in Canada Toronto to create low-cost vaccination clinics and spay/neuter programs, reducing the burden on municipal animal control services.</w:t>
      </w:r>
    </w:p>
    <w:p>
      <w:pPr>
        <w:pStyle w:val="FirstParagraph"/>
      </w:pPr>
      <w:r>
        <w:t xml:space="preserve">The specific climate of Canada Toronto, characterized by cold winters and humid summers, presents distinct health risks for animals. Conditions such as hypothermia in winter and heatstroke in summer require specialized veterinary protocols. This project report emphasizes the need for clinics equipped to handle seasonal emergencies specifically relevant to the geographic location of Canada Toronto.</w:t>
      </w:r>
    </w:p>
    <w:p>
      <w:pPr>
        <w:pStyle w:val="BodyText"/>
      </w:pPr>
      <w:r>
        <w:t xml:space="preserve">The operational framework relies on a hybrid model combining private practice efficiency with public health collaboration. Key components include:</w:t>
      </w:r>
    </w:p>
    <w:p>
      <w:pPr>
        <w:pStyle w:val="BodyText"/>
      </w:pPr>
      <w:r>
        <w:t xml:space="preserve">We propose the construction and staffing of three primary clinics in Etobicoke, Scarborough, and North York within Canada Toronto. Each facility will be staffed by licensed veterinarians who are registered with the College of Veterinarians of Ontario (CVO). These locations were chosen based on demographic density maps indicating high concentrations of pet ownership but low availability of specialized care.</w:t>
      </w:r>
    </w:p>
    <w:p>
      <w:pPr>
        <w:pStyle w:val="BodyText"/>
      </w:pPr>
      <w:r>
        <w:t xml:space="preserve">To streamline services across Canada Toronto, we will implement a unified digital health records system. This platform will allow veterinarians to share critical medical history securely, ensuring continuity of care if a pet owner moves within the city limits of Canada Toronto or seeks second opinions at different facilities.</w:t>
      </w:r>
    </w:p>
    <w:p>
      <w:pPr>
        <w:pStyle w:val="BodyText"/>
      </w:pPr>
      <w:r>
        <w:t xml:space="preserve">A dedicated 24/7 emergency response unit will be established for each clinic. Given the traffic patterns typical in Canada Toronto, rapid response times are crucial. We will coordinate with local municipal services to establish priority lanes for veterinary emergency vehicles during critical incidents.</w:t>
      </w:r>
    </w:p>
    <w:p>
      <w:pPr>
        <w:pStyle w:val="BodyText"/>
      </w:pPr>
      <w:r>
        <w:t xml:space="preserve">All veterinary services proposed in this report must adhere to strict regulations set forth by the College of Veterinarians of Ontario and federal laws enforced by the Canadian Food Inspection Agency (CFIA). The project plan includes a rigorous compliance audit process to ensure that all diagnostic equipment, pharmaceutical storage, and surgical procedures meet or exceed national standards.</w:t>
      </w:r>
    </w:p>
    <w:p>
      <w:pPr>
        <w:pStyle w:val="BodyText"/>
      </w:pPr>
      <w:r>
        <w:t xml:space="preserve">Additionally, we will work closely with Toronto Public Health to align our zoonotic reporting mechanisms. This ensures that any outbreaks of notifiable diseases are reported immediately to the appropriate authorities in Canada Toronto and beyond.</w:t>
      </w:r>
    </w:p>
    <w:p>
      <w:pPr>
        <w:pStyle w:val="BodyText"/>
      </w:pPr>
      <w:r>
        <w:t xml:space="preserve">The initial capital expenditure for this project involves significant investment in real estate acquisition, medical equipment, and staffing within Canada Toronto. However, long-term sustainability will be achieved through a mixed revenue model comprising private patient fees, insurance partnerships with major Canadian providers, and municipal grants aimed at improving animal welfare infrastructure.</w:t>
      </w:r>
    </w:p>
    <w:p>
      <w:pPr>
        <w:pStyle w:val="BodyText"/>
      </w:pPr>
      <w:r>
        <w:t xml:space="preserve">We anticipate that the reduction in municipal spending on animal control and emergency veterinary interventions for strays will provide a positive return on investment within five years. By preventing disease rather than treating it, the project contributes to the overall economic health of Canada Toronto.</w:t>
      </w:r>
    </w:p>
    <w:p>
      <w:pPr>
        <w:pStyle w:val="BodyText"/>
      </w:pPr>
      <w:r>
        <w:t xml:space="preserve">Success in Canada Toronto depends heavily on community buy-in. We have identified key stakeholders including local animal shelters, pet supply businesses, veterinary associations, and neighborhood councils. Regular town hall meetings will be held to gather feedback from residents regarding their specific concerns about animal health in Canada Toronto.</w:t>
      </w:r>
    </w:p>
    <w:p>
      <w:pPr>
        <w:pStyle w:val="BodyText"/>
      </w:pPr>
      <w:r>
        <w:t xml:space="preserve">A major component of our outreach is multilingual education materials reflecting the diverse linguistic landscape of Canada Toronto. By providing resources in English, French, Mandarin, Cantonese, Punjabi and other prevalent languages within Canada Toronto we ensure that vital health information reaches every segment of the population.</w:t>
      </w:r>
    </w:p>
    <w:p>
      <w:pPr>
        <w:pStyle w:val="BodyText"/>
      </w:pPr>
      <w:r>
        <w:t xml:space="preserve">Potential risks identified in this report include staffing shortages and supply chain disruptions. To mitigate these risks specific to the Canadian market, we have established partnerships with veterinary colleges across Canada for internship pipelines. Furthermore, our supply chain strategy diversifies vendors to prevent dependency on single sources for essential medical supplies.</w:t>
      </w:r>
    </w:p>
    <w:p>
      <w:pPr>
        <w:pStyle w:val="BodyText"/>
      </w:pPr>
      <w:r>
        <w:t xml:space="preserve">This Project Report demonstrates that expanding veterinary infrastructure is not merely a service upgrade but a critical component of urban planning in Canada Toronto. By addressing the current gaps in care, we improve the quality of life for pets and their owners while safeguarding public health against zoonotic threats.</w:t>
      </w:r>
    </w:p>
    <w:p>
      <w:pPr>
        <w:pStyle w:val="BodyText"/>
      </w:pPr>
      <w:r>
        <w:t xml:space="preserve">The implementation of this project will position Canada Toronto as a leader in modern animal welfare practices. We recommend immediate approval to proceed with Phase One site selections and preliminary staffing. The needs are clear, the plan is robust, and the benefits to the community in Canada Toronto will be profound and lasting.</w:t>
      </w:r>
    </w:p>
    <w:p>
      <w:pPr>
        <w:pStyle w:val="BodyText"/>
      </w:pPr>
      <w:r>
        <w:rPr>
          <w:iCs/>
          <w:i/>
        </w:rPr>
        <w:t xml:space="preserve">End of Document | Project Report on Veterinary Services for Canada Toronto</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Care Project Report: Canada Toronto</dc:title>
  <dc:creator/>
  <dc:language>en</dc:language>
  <cp:keywords/>
  <dcterms:created xsi:type="dcterms:W3CDTF">2026-07-29T08:38:02Z</dcterms:created>
  <dcterms:modified xsi:type="dcterms:W3CDTF">2026-07-29T08:38:02Z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