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Care</w:t>
      </w:r>
      <w:r>
        <w:t xml:space="preserve"> </w:t>
      </w:r>
      <w:r>
        <w:t xml:space="preserve">Project</w:t>
      </w:r>
      <w:r>
        <w:t xml:space="preserve"> </w:t>
      </w:r>
      <w:r>
        <w:t xml:space="preserve">Report:</w:t>
      </w:r>
      <w:r>
        <w:t xml:space="preserve"> </w:t>
      </w:r>
      <w:r>
        <w:t xml:space="preserve">India</w:t>
      </w:r>
      <w:r>
        <w:t xml:space="preserve"> </w:t>
      </w:r>
      <w:r>
        <w:t xml:space="preserve">New</w:t>
      </w:r>
      <w:r>
        <w:t xml:space="preserve"> </w:t>
      </w:r>
      <w:r>
        <w:t xml:space="preserve">Delhi</w:t>
      </w:r>
    </w:p>
    <w:bookmarkStart w:id="32" w:name="Xc5cf851053dbda5c594e27cc7ff507e9cd085d7"/>
    <w:p>
      <w:pPr>
        <w:pStyle w:val="Heading1"/>
      </w:pPr>
      <w:r>
        <w:t xml:space="preserve">Veterinarian Project Report: Comprehensive Animal Healthcare Solutions in India New Delhi</w:t>
      </w:r>
    </w:p>
    <w:p>
      <w:pPr>
        <w:pStyle w:val="FirstParagraph"/>
      </w:pPr>
      <w:r>
        <w:rPr>
          <w:bCs/>
          <w:b/>
        </w:rPr>
        <w:t xml:space="preserve">Date:</w:t>
      </w:r>
      <w:r>
        <w:t xml:space="preserve"> </w:t>
      </w:r>
      <w:r>
        <w:t xml:space="preserve">October 24, 2023</w:t>
      </w:r>
      <w:r>
        <w:br/>
      </w:r>
      <w:r>
        <w:rPr>
          <w:bCs/>
          <w:b/>
        </w:rPr>
        <w:t xml:space="preserve">To:</w:t>
      </w:r>
      <w:r>
        <w:t xml:space="preserve">The Ministry of Fisheries, Animal Husbandry and Dairying; The New Delhi Municipal Council (NDMC)</w:t>
      </w:r>
      <w:r>
        <w:br/>
      </w:r>
      <w:r>
        <w:rPr>
          <w:bCs/>
          <w:b/>
        </w:rPr>
        <w:t xml:space="preserve">From:</w:t>
      </w:r>
      <w:r>
        <w:t xml:space="preserve">Digital Veterinary Solutions Initiative Team</w:t>
      </w:r>
    </w:p>
    <w:bookmarkStart w:id="20" w:name="executive-summary"/>
    <w:p>
      <w:pPr>
        <w:pStyle w:val="Heading2"/>
      </w:pPr>
      <w:r>
        <w:t xml:space="preserve">1. Executive Summary</w:t>
      </w:r>
    </w:p>
    <w:p>
      <w:pPr>
        <w:pStyle w:val="FirstParagraph"/>
      </w:pPr>
      <w:r>
        <w:t xml:space="preserve">This Project Report outlines a strategic initiative to establish and integrate a robust network of modern Veterinary clinics and mobile health units across the diverse regions of India New Delhi. The primary objective is to address the critical gaps in animal healthcare infrastructure within one of Asia's most populous metropolitan areas. Recognizing that India New Delhi serves as both the capital city and a cultural hub with deep-rooted traditions regarding animals, this project aims to bridge the divide between traditional livestock care and modern urban companion animal medicine. By deploying advanced diagnostic tools, telemedicine platforms, and community outreach programs specific to the unique demographics of India New Delhi, we seek to improve animal welfare standards significantly.</w:t>
      </w:r>
    </w:p>
    <w:bookmarkEnd w:id="20"/>
    <w:bookmarkStart w:id="21" w:name="background-and-contextual-analysis"/>
    <w:p>
      <w:pPr>
        <w:pStyle w:val="Heading2"/>
      </w:pPr>
      <w:r>
        <w:t xml:space="preserve">2. Background and Contextual Analysis</w:t>
      </w:r>
    </w:p>
    <w:p>
      <w:pPr>
        <w:pStyle w:val="FirstParagraph"/>
      </w:pPr>
      <w:r>
        <w:t xml:space="preserve">The landscape of Veterinary services in India is undergoing a transformation. While rural veterinary care remains largely government-centric, urban centers like India New Delhi present a unique challenge and opportunity set. In recent years, there has been an exponential increase in the population of stray dogs and domestic pets within the sprawling metropolis of India New Delhi. Concurrently, peri-urban areas surrounding India New Delhi still rely heavily on traditional veterinary practices for livestock management.</w:t>
      </w:r>
    </w:p>
    <w:p>
      <w:pPr>
        <w:pStyle w:val="BodyText"/>
      </w:pPr>
      <w:r>
        <w:t xml:space="preserve">The term "Veterinarian" often brings to mind large-scale industrial agriculture support or small-town rural clinics. However, in a mega-city like India New Delhi, the role of the modern Veterinarian is evolving into that of a public health guardian, an epidemiologist tracking zoonotic diseases, and a compassionate caregiver for urban fauna. The current infrastructure in India New Delhi is fragmented; while high-end private clinics exist in affluent neighborhoods like South Delhi and Greater Kailash (GK), large sections of North and East Delhi lack adequate access to specialized Veterinary care. This disparity underscores the urgent need for this project.</w:t>
      </w:r>
    </w:p>
    <w:bookmarkEnd w:id="21"/>
    <w:bookmarkStart w:id="22" w:name="problem-statement"/>
    <w:p>
      <w:pPr>
        <w:pStyle w:val="Heading2"/>
      </w:pPr>
      <w:r>
        <w:t xml:space="preserve">3. Problem Statement</w:t>
      </w:r>
    </w:p>
    <w:p>
      <w:pPr>
        <w:pStyle w:val="FirstParagraph"/>
      </w:pPr>
      <w:r>
        <w:t xml:space="preserve">The core problems identified in the context of India New Delhi include:</w:t>
      </w:r>
    </w:p>
    <w:p>
      <w:pPr>
        <w:numPr>
          <w:ilvl w:val="0"/>
          <w:numId w:val="1001"/>
        </w:numPr>
        <w:pStyle w:val="Compact"/>
      </w:pPr>
      <w:r>
        <w:rPr>
          <w:bCs/>
          <w:b/>
        </w:rPr>
        <w:t xml:space="preserve">Ambient Disease Prevalence:</w:t>
      </w:r>
      <w:r>
        <w:t xml:space="preserve"> </w:t>
      </w:r>
      <w:r>
        <w:t xml:space="preserve">India New Delhi faces recurring outbreaks of canine rabies and feline leukemia, necessitating a proactive Veterinary intervention strategy rather than a reactive one.</w:t>
      </w:r>
    </w:p>
    <w:p>
      <w:pPr>
        <w:numPr>
          <w:ilvl w:val="0"/>
          <w:numId w:val="1001"/>
        </w:numPr>
        <w:pStyle w:val="Compact"/>
      </w:pPr>
      <w:r>
        <w:rPr>
          <w:bCs/>
          <w:b/>
        </w:rPr>
        <w:t xml:space="preserve">Zoonotic Risks:</w:t>
      </w:r>
      <w:r>
        <w:t xml:space="preserve"> </w:t>
      </w:r>
      <w:r>
        <w:t xml:space="preserve">As a densely populated capital, the risk of disease transmission from animals to humans in India New Delhi is high. A competent Veterinarian network acts as the first line of defense against outbreaks like Avian Influenza or Nipah virus.</w:t>
      </w:r>
    </w:p>
    <w:p>
      <w:pPr>
        <w:numPr>
          <w:ilvl w:val="0"/>
          <w:numId w:val="1001"/>
        </w:numPr>
        <w:pStyle w:val="Compact"/>
      </w:pPr>
      <w:r>
        <w:rPr>
          <w:bCs/>
          <w:b/>
        </w:rPr>
        <w:t xml:space="preserve">Lack of Standardized Care:</w:t>
      </w:r>
      <w:r>
        <w:t xml:space="preserve"> </w:t>
      </w:r>
      <w:r>
        <w:t xml:space="preserve">In many parts of India New Delhi, "pet doctors" may not always be registered Veterinary surgeons. This lack of regulatory oversight compromises animal welfare and public safety.</w:t>
      </w:r>
    </w:p>
    <w:p>
      <w:pPr>
        <w:numPr>
          <w:ilvl w:val="0"/>
          <w:numId w:val="1001"/>
        </w:numPr>
        <w:pStyle w:val="Compact"/>
      </w:pPr>
      <w:r>
        <w:rPr>
          <w:bCs/>
          <w:b/>
        </w:rPr>
        <w:t xml:space="preserve">Traffic and Accessibility:</w:t>
      </w:r>
      <w:r>
        <w:t xml:space="preserve"> </w:t>
      </w:r>
      <w:r>
        <w:t xml:space="preserve">The notorious traffic congestion in India New Delhi makes it difficult for emergency cases to reach distant clinics quickly. Mobile Veterinary units are required to bridge this geographical gap.</w:t>
      </w:r>
    </w:p>
    <w:bookmarkEnd w:id="22"/>
    <w:bookmarkStart w:id="26" w:name="project-objectives"/>
    <w:p>
      <w:pPr>
        <w:pStyle w:val="Heading2"/>
      </w:pPr>
      <w:r>
        <w:t xml:space="preserve">4. Project Objectives</w:t>
      </w:r>
    </w:p>
    <w:p>
      <w:pPr>
        <w:pStyle w:val="FirstParagraph"/>
      </w:pPr>
      <w:r>
        <w:t xml:space="preserve">The primary goal of this project is to establish a Unified Veterinary Care Network (UVCN) tailored for India New Delhi. The specific objectives are as follows:</w:t>
      </w:r>
    </w:p>
    <w:bookmarkStart w:id="23" w:name="establishment-of-hub-and-spoke-clinics"/>
    <w:p>
      <w:pPr>
        <w:pStyle w:val="Heading3"/>
      </w:pPr>
      <w:r>
        <w:t xml:space="preserve">4.1 Establishment of Hub-and-Spoke Clinics</w:t>
      </w:r>
    </w:p>
    <w:p>
      <w:pPr>
        <w:pStyle w:val="FirstParagraph"/>
      </w:pPr>
      <w:r>
        <w:t xml:space="preserve">We propose setting up three major "Hub" clinics in strategic locations across India New Delhi: one in South (Saket), one in Central (Karol Bagh), and one in North (Model Town). These Hubs will be equipped with full-service capabilities, including surgery, radiology, and laboratory analysis. Surrounding these hubs will be a network of smaller "Spoke" clinics and veterinary first-aid stations to ensure that the concept of immediate Veterinary care is accessible within a 3-kilometer radius across all districts of India New Delhi.</w:t>
      </w:r>
    </w:p>
    <w:bookmarkEnd w:id="23"/>
    <w:bookmarkStart w:id="24" w:name="Xdc4b07ef84405b284061cc9e7196a3f3e49dd6c"/>
    <w:p>
      <w:pPr>
        <w:pStyle w:val="Heading3"/>
      </w:pPr>
      <w:r>
        <w:t xml:space="preserve">4.2 Digital Integration and Tele-Veterinary Services</w:t>
      </w:r>
    </w:p>
    <w:p>
      <w:pPr>
        <w:pStyle w:val="FirstParagraph"/>
      </w:pPr>
      <w:r>
        <w:t xml:space="preserve">Leveraging the digital infrastructure of India New Delhi, this project will introduce a dedicated app for residents. This platform will allow users to consult with a registered Veterinarian via video call, book appointments for mobile vaccination drives in colonies across India New Delhi, and report stray animal emergencies. This digital layer ensures that even in remote pockets of India New Delhi, professional Veterinary advice is just a click away.</w:t>
      </w:r>
    </w:p>
    <w:bookmarkEnd w:id="24"/>
    <w:bookmarkStart w:id="25" w:name="Xc8f7cbaec1b2c06ebd6089dac06318138af6768"/>
    <w:p>
      <w:pPr>
        <w:pStyle w:val="Heading3"/>
      </w:pPr>
      <w:r>
        <w:t xml:space="preserve">4.3 Community Education and Stray Animal Management</w:t>
      </w:r>
    </w:p>
    <w:p>
      <w:pPr>
        <w:pStyle w:val="FirstParagraph"/>
      </w:pPr>
      <w:r>
        <w:t xml:space="preserve">A critical component of the project involves working with local communities in India New Delhi. We will launch educational campaigns teaching residents about responsible pet ownership, sterilization (ABC - Adopt-Birth-Castrate), and vaccination protocols. Furthermore, we will partner with the Delhi Government to support its animal birth control programs by providing high-quality Surgical Veterinary services for stray animals.</w:t>
      </w:r>
    </w:p>
    <w:bookmarkEnd w:id="25"/>
    <w:bookmarkEnd w:id="26"/>
    <w:bookmarkStart w:id="27" w:name="implementation-strategy"/>
    <w:p>
      <w:pPr>
        <w:pStyle w:val="Heading2"/>
      </w:pPr>
      <w:r>
        <w:t xml:space="preserve">5. Implementation Strategy</w:t>
      </w:r>
    </w:p>
    <w:p>
      <w:pPr>
        <w:pStyle w:val="FirstParagraph"/>
      </w:pPr>
      <w:r>
        <w:t xml:space="preserve">The implementation will occur in three phases over a period of 18 months.</w:t>
      </w:r>
    </w:p>
    <w:p>
      <w:pPr>
        <w:pStyle w:val="BodyText"/>
      </w:pPr>
      <w:r>
        <w:rPr>
          <w:bCs/>
          <w:b/>
        </w:rPr>
        <w:t xml:space="preserve">Phase 1: Infrastructure and Regulatory Compliance (Months 1-6):</w:t>
      </w:r>
      <w:r>
        <w:t xml:space="preserve">This phase focuses on securing licenses under the Prevention of Cruelty to Animals Act and acquiring real estate in high-density areas of India New Delhi. We will recruit experienced Veterinary surgeons who are familiar with the local climate conditions and prevalent diseases in India New Delhi.</w:t>
      </w:r>
    </w:p>
    <w:p>
      <w:pPr>
        <w:pStyle w:val="BodyText"/>
      </w:pPr>
      <w:r>
        <w:rPr>
          <w:bCs/>
          <w:b/>
        </w:rPr>
        <w:t xml:space="preserve">Phase 2: Technology Deployment and Pilot Testing (Months 7-12):</w:t>
      </w:r>
      <w:r>
        <w:t xml:space="preserve">We will deploy the telemedicine platform and test it in one specific district of India New Delhi. Feedback from this pilot will refine our operational workflows. Mobile Veterinary vans will be launched to serve slum areas and peri-urban fringes of India New Delhi.</w:t>
      </w:r>
    </w:p>
    <w:p>
      <w:pPr>
        <w:pStyle w:val="BodyText"/>
      </w:pPr>
      <w:r>
        <w:rPr>
          <w:bCs/>
          <w:b/>
        </w:rPr>
        <w:t xml:space="preserve">Phase 3: Full Scale Expansion (Months 13-18):</w:t>
      </w:r>
      <w:r>
        <w:t xml:space="preserve">This phase involves the activation of all Hub-and-Spoke clinics across India New Delhi. We will establish partnerships with local NGOs, animal shelters, and the Delhi Police to ensure comprehensive coverage of stray animal welfare and emergency response.</w:t>
      </w:r>
    </w:p>
    <w:bookmarkEnd w:id="27"/>
    <w:bookmarkStart w:id="28" w:name="budgetary-requirements"/>
    <w:p>
      <w:pPr>
        <w:pStyle w:val="Heading2"/>
      </w:pPr>
      <w:r>
        <w:t xml:space="preserve">6. Budgetary Requirements</w:t>
      </w:r>
    </w:p>
    <w:p>
      <w:pPr>
        <w:pStyle w:val="FirstParagraph"/>
      </w:pPr>
      <w:r>
        <w:t xml:space="preserve">The estimated budget for this project is substantial due to the high operational costs in India New Delhi. Key expenditures include:</w:t>
      </w:r>
    </w:p>
    <w:p>
      <w:pPr>
        <w:numPr>
          <w:ilvl w:val="0"/>
          <w:numId w:val="1002"/>
        </w:numPr>
        <w:pStyle w:val="Compact"/>
      </w:pPr>
      <w:r>
        <w:rPr>
          <w:bCs/>
          <w:b/>
        </w:rPr>
        <w:t xml:space="preserve">Clinic Setup and Equipment:</w:t>
      </w:r>
      <w:r>
        <w:t xml:space="preserve"> </w:t>
      </w:r>
      <w:r>
        <w:t xml:space="preserve">Acquisition of MRI, Ultrasound, and Digital X-Ray systems.</w:t>
      </w:r>
    </w:p>
    <w:p>
      <w:pPr>
        <w:numPr>
          <w:ilvl w:val="0"/>
          <w:numId w:val="1002"/>
        </w:numPr>
        <w:pStyle w:val="Compact"/>
      </w:pPr>
      <w:r>
        <w:rPr>
          <w:bCs/>
          <w:b/>
        </w:rPr>
        <w:t xml:space="preserve">Talent Acquisition:</w:t>
      </w:r>
      <w:r>
        <w:t xml:space="preserve"> </w:t>
      </w:r>
      <w:r>
        <w:t xml:space="preserve">Competitive salaries to attract top-tier Veterinarians in the competitive job market of India New Delhi.</w:t>
      </w:r>
    </w:p>
    <w:p>
      <w:pPr>
        <w:numPr>
          <w:ilvl w:val="0"/>
          <w:numId w:val="1002"/>
        </w:numPr>
        <w:pStyle w:val="Compact"/>
      </w:pPr>
      <w:r>
        <w:rPr>
          <w:bCs/>
          <w:b/>
        </w:rPr>
        <w:t xml:space="preserve">Fleet Management:</w:t>
      </w:r>
      <w:r>
        <w:t xml:space="preserve"> </w:t>
      </w:r>
      <w:r>
        <w:t xml:space="preserve">Maintenance and fuel costs for mobile Veterinary vans navigating the complex road network of India New Delhi.</w:t>
      </w:r>
    </w:p>
    <w:p>
      <w:pPr>
        <w:numPr>
          <w:ilvl w:val="0"/>
          <w:numId w:val="1002"/>
        </w:numPr>
        <w:pStyle w:val="Compact"/>
      </w:pPr>
      <w:r>
        <w:rPr>
          <w:bCs/>
          <w:b/>
        </w:rPr>
        <w:t xml:space="preserve">Vaccines and Pharmaceuticals:</w:t>
      </w:r>
      <w:r>
        <w:t xml:space="preserve"> </w:t>
      </w:r>
      <w:r>
        <w:t xml:space="preserve">Cold-chain logistics to ensure vaccine potency in the hot summers typical of India New Delhi.</w:t>
      </w:r>
    </w:p>
    <w:bookmarkEnd w:id="28"/>
    <w:bookmarkStart w:id="29" w:name="expected-outcomes-and-impact"/>
    <w:p>
      <w:pPr>
        <w:pStyle w:val="Heading2"/>
      </w:pPr>
      <w:r>
        <w:t xml:space="preserve">7. Expected Outcomes and Impact</w:t>
      </w:r>
    </w:p>
    <w:p>
      <w:pPr>
        <w:pStyle w:val="FirstParagraph"/>
      </w:pPr>
      <w:r>
        <w:t xml:space="preserve">The successful execution of this project will yield measurable benefits for the healthcare ecosystem of India New Delhi. We anticipate a 40% reduction in rabies cases within five years due to widespread vaccination and sterilization programs managed by our Veterinary team. Furthermore, the standardization of care will elevate public trust in animal healthcare services. For the citizens of India New Delhi, this means a safer environment free from zoonotic threats and more humane treatment for the millions of animals sharing their city.</w:t>
      </w:r>
    </w:p>
    <w:bookmarkEnd w:id="29"/>
    <w:bookmarkStart w:id="30" w:name="risk-management"/>
    <w:p>
      <w:pPr>
        <w:pStyle w:val="Heading2"/>
      </w:pPr>
      <w:r>
        <w:t xml:space="preserve">8. Risk Management</w:t>
      </w:r>
    </w:p>
    <w:p>
      <w:pPr>
        <w:pStyle w:val="FirstParagraph"/>
      </w:pPr>
      <w:r>
        <w:rPr>
          <w:bCs/>
          <w:b/>
        </w:rPr>
        <w:t xml:space="preserve">Bureaucratic Delays:</w:t>
      </w:r>
      <w:r>
        <w:t xml:space="preserve"> </w:t>
      </w:r>
      <w:r>
        <w:t xml:space="preserve">Navigating regulatory approvals in India New Delhi can be time-consuming. We mitigate this by hiring local legal experts and engaging early with municipal authorities.</w:t>
      </w:r>
      <w:r>
        <w:br/>
      </w:r>
      <w:r>
        <w:rPr>
          <w:bCs/>
          <w:b/>
        </w:rPr>
        <w:t xml:space="preserve">Cultural Resistance:</w:t>
      </w:r>
      <w:r>
        <w:t xml:space="preserve"> </w:t>
      </w:r>
      <w:r>
        <w:t xml:space="preserve">Some communities may resist sterilization efforts. We address this through rigorous community engagement led by trusted local figures.</w:t>
      </w:r>
      <w:r>
        <w:br/>
      </w:r>
      <w:r>
        <w:rPr>
          <w:bCs/>
          <w:b/>
        </w:rPr>
        <w:t xml:space="preserve">Economic Volatility:</w:t>
      </w:r>
      <w:r>
        <w:t xml:space="preserve"> </w:t>
      </w:r>
      <w:r>
        <w:t xml:space="preserve">Fluctuating costs of medical supplies could impact operations. We will secure long-term contracts with suppliers to stabilize pricing.</w:t>
      </w:r>
    </w:p>
    <w:bookmarkEnd w:id="30"/>
    <w:bookmarkStart w:id="31" w:name="conclusion"/>
    <w:p>
      <w:pPr>
        <w:pStyle w:val="Heading2"/>
      </w:pPr>
      <w:r>
        <w:t xml:space="preserve">9. Conclusion</w:t>
      </w:r>
    </w:p>
    <w:p>
      <w:pPr>
        <w:pStyle w:val="FirstParagraph"/>
      </w:pPr>
      <w:r>
        <w:t xml:space="preserve">This Project Report demonstrates that establishing a comprehensive Veterinary infrastructure in India New Delhi is not merely a commercial venture but a civic necessity. As the capital of India, New Delhi sets the precedent for national health and welfare standards. By integrating modern Veterinary science with compassionate community care, we can transform animal healthcare in this region. The synergy between government policy, private enterprise, and public participation will be key to making this vision a reality. We strongly recommend immediate approval to begin Phase 1 of the Unified Veterinary Care Network.</w:t>
      </w:r>
    </w:p>
    <w:p>
      <w:pPr>
        <w:pStyle w:val="BodyText"/>
      </w:pPr>
      <w:r>
        <w:t xml:space="preserve">© 2023 Digital Veterinary Solutions Initiative. All Rights Reserved.</w:t>
      </w:r>
      <w:r>
        <w:br/>
      </w:r>
      <w:r>
        <w:t xml:space="preserve">Contact: info@vetnewdelhi.org | Phone: +91-11-XXXX-XXXX</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Care Project Report: India New Delhi</dc:title>
  <dc:creator/>
  <dc:language>en</dc:language>
  <cp:keywords/>
  <dcterms:created xsi:type="dcterms:W3CDTF">2026-07-29T14:36:02Z</dcterms:created>
  <dcterms:modified xsi:type="dcterms:W3CDTF">2026-07-29T14:36:02Z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