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Veterinary</w:t>
      </w:r>
      <w:r>
        <w:t xml:space="preserve"> </w:t>
      </w:r>
      <w:r>
        <w:t xml:space="preserve">Center</w:t>
      </w:r>
      <w:r>
        <w:t xml:space="preserve"> </w:t>
      </w:r>
      <w:r>
        <w:t xml:space="preserve">in</w:t>
      </w:r>
      <w:r>
        <w:t xml:space="preserve"> </w:t>
      </w:r>
      <w:r>
        <w:t xml:space="preserve">Jerusalem</w:t>
      </w:r>
    </w:p>
    <w:bookmarkStart w:id="20" w:name="X42264d6613906fa1f9e06c43c975f20f0234b03"/>
    <w:p>
      <w:pPr>
        <w:pStyle w:val="Heading1"/>
      </w:pPr>
      <w:r>
        <w:t xml:space="preserve">Veterinary Care Expansion Project Report: The Jerusalem Metropolitan Initiative</w:t>
      </w:r>
    </w:p>
    <w:p>
      <w:pPr>
        <w:pStyle w:val="FirstParagraph"/>
      </w:pPr>
      <w:r>
        <w:rPr>
          <w:bCs/>
          <w:b/>
        </w:rPr>
        <w:t xml:space="preserve">Date:</w:t>
      </w:r>
    </w:p>
    <w:bookmarkEnd w:id="20"/>
    <w:bookmarkStart w:id="21" w:name="the-executive-summary"/>
    <w:p>
      <w:pPr>
        <w:pStyle w:val="Heading2"/>
      </w:pPr>
      <w:r>
        <w:t xml:space="preserve">The Executive Summary</w:t>
      </w:r>
    </w:p>
    <w:p>
      <w:pPr>
        <w:pStyle w:val="FirstParagraph"/>
      </w:pPr>
      <w:r>
        <w:t xml:space="preserve">This Project Report outlines the strategic plan, operational framework, and socio-economic implications of establishing a state-of-the-art Veterinary Center in Jerusalem. As the capital city of Israel Jerusalem has experienced a significant surge in pet ownership and companion animal welfare needs over the past decade. This report details why this initiative is critical for public health, animal welfare, and community cohesion within Israel's vibrant capital.</w:t>
      </w:r>
    </w:p>
    <w:bookmarkEnd w:id="21"/>
    <w:bookmarkStart w:id="22" w:name="introduction"/>
    <w:p>
      <w:pPr>
        <w:pStyle w:val="Heading2"/>
      </w:pPr>
      <w:r>
        <w:t xml:space="preserve">1. Introduction</w:t>
      </w:r>
    </w:p>
    <w:p>
      <w:pPr>
        <w:pStyle w:val="FirstParagraph"/>
      </w:pPr>
      <w:r>
        <w:t xml:space="preserve">The landscape of urban life in Jerusalem has evolved dramatically. Once known primarily for its historical and religious significance, the city now boasts a modern demographic with diverse housing structures, from historic neighborhoods to sprawling residential suburbs. This urbanization has led to a parallel increase in the population of domestic animals. Consequently, the demand for high-quality veterinary services has outpaced current supply.</w:t>
      </w:r>
    </w:p>
    <w:p>
      <w:pPr>
        <w:pStyle w:val="BodyText"/>
      </w:pPr>
      <w:r>
        <w:t xml:space="preserve">This Project Report serves as a comprehensive guide for stakeholders interested in supporting or implementing this Veterinary initiative within Israel Jerusalem. It addresses the unique challenges posed by Jerusalem's topography, diverse demographic makeup, and strict environmental regulations. The goal is to create a hub that not only treats sick animals but also serves as an educational center for responsible pet ownership.</w:t>
      </w:r>
    </w:p>
    <w:bookmarkEnd w:id="22"/>
    <w:bookmarkStart w:id="23" w:name="X95ba4f809a16af37a7cffc4486eb27fb3d7c667"/>
    <w:p>
      <w:pPr>
        <w:pStyle w:val="Heading2"/>
      </w:pPr>
      <w:r>
        <w:t xml:space="preserve">2. Background and Context: The Need in Israel Jerusalem</w:t>
      </w:r>
    </w:p>
    <w:p>
      <w:pPr>
        <w:pStyle w:val="FirstParagraph"/>
      </w:pPr>
      <w:r>
        <w:rPr>
          <w:bCs/>
          <w:b/>
        </w:rPr>
        <w:t xml:space="preserve">A. Population Growth and Pet Ownership</w:t>
      </w:r>
      <w:r>
        <w:t xml:space="preserve"> </w:t>
      </w:r>
      <w:r>
        <w:t xml:space="preserve">Jerusalem is a growing city with a young demographic profile. In recent years, surveys indicate that over 40% of households in Jerusalem maintain at least one pet, predominantly dogs and cats. This trend has intensified post-pandemic, as residents sought companionship during lockdowns. The existing veterinary infrastructure in Israel Jerusalem is fragmented, consisting mostly of small private clinics with limited emergency capabilities.</w:t>
      </w:r>
    </w:p>
    <w:p>
      <w:pPr>
        <w:pStyle w:val="BodyText"/>
      </w:pPr>
      <w:r>
        <w:rPr>
          <w:bCs/>
          <w:b/>
        </w:rPr>
        <w:t xml:space="preserve">B. Public Health and Zoonotic Disease Prevention</w:t>
      </w:r>
      <w:r>
        <w:t xml:space="preserve"> </w:t>
      </w:r>
      <w:r>
        <w:t xml:space="preserve">Effective Veterinary care is not merely about animal welfare; it is a cornerstone of public health in Israel. Jerusalem's high population density necessitates rigorous control over zoonotic diseases, such as rabies (though largely controlled, vigilance remains), leptospirosis, and parasitic infections. A centralized Veterinary project ensures standardized protocols for vaccination and disease tracking, protecting both human and animal populations.</w:t>
      </w:r>
    </w:p>
    <w:p>
      <w:pPr>
        <w:pStyle w:val="BodyText"/>
      </w:pPr>
      <w:r>
        <w:rPr>
          <w:bCs/>
          <w:b/>
        </w:rPr>
        <w:t xml:space="preserve">C. Animal Welfare Standards</w:t>
      </w:r>
      <w:r>
        <w:t xml:space="preserve"> </w:t>
      </w:r>
      <w:r>
        <w:t xml:space="preserve">Israel has strengthened its animal welfare laws in recent years. The "Animal Protection Law" imposes strict penalties for neglect. However, enforcement requires accessible infrastructure. The proposed Veterinary Center will bridge the gap between legal mandates and practical care, offering subsidized services for low-income families to prevent abandonment.</w:t>
      </w:r>
    </w:p>
    <w:bookmarkEnd w:id="23"/>
    <w:bookmarkStart w:id="24" w:name="project-objectives"/>
    <w:p>
      <w:pPr>
        <w:pStyle w:val="Heading2"/>
      </w:pPr>
      <w:r>
        <w:t xml:space="preserve">3. Project Objectives</w:t>
      </w:r>
    </w:p>
    <w:p>
      <w:pPr>
        <w:pStyle w:val="FirstParagraph"/>
      </w:pPr>
      <w:r>
        <w:t xml:space="preserve">The primary objectives of this Veterinarian project in Israel Jerusalem are as follows:</w:t>
      </w:r>
    </w:p>
    <w:p>
      <w:pPr>
        <w:numPr>
          <w:ilvl w:val="0"/>
          <w:numId w:val="1001"/>
        </w:numPr>
        <w:pStyle w:val="Compact"/>
      </w:pPr>
      <w:r>
        <w:rPr>
          <w:bCs/>
          <w:b/>
        </w:rPr>
        <w:t xml:space="preserve">Clinical Excellence:</w:t>
      </w:r>
      <w:r>
        <w:t xml:space="preserve">To establish a multi-specialty Veterinary hospital capable of handling routine check-ups, emergency surgeries, oncology, and dentistry.</w:t>
      </w:r>
    </w:p>
    <w:p>
      <w:pPr>
        <w:numPr>
          <w:ilvl w:val="0"/>
          <w:numId w:val="1001"/>
        </w:numPr>
        <w:pStyle w:val="Compact"/>
      </w:pPr>
      <w:r>
        <w:rPr>
          <w:bCs/>
          <w:b/>
        </w:rPr>
        <w:t xml:space="preserve">Educational Outreach:</w:t>
      </w:r>
      <w:r>
        <w:t xml:space="preserve">To serve as the leading educational hub in Jerusalem for pet owners, schools, and municipal workers regarding animal care.</w:t>
      </w:r>
    </w:p>
    <w:p>
      <w:pPr>
        <w:numPr>
          <w:ilvl w:val="0"/>
          <w:numId w:val="1001"/>
        </w:numPr>
        <w:pStyle w:val="Compact"/>
      </w:pPr>
      <w:r>
        <w:rPr>
          <w:bCs/>
          <w:b/>
        </w:rPr>
        <w:t xml:space="preserve">Community Integration:</w:t>
      </w:r>
      <w:r>
        <w:t xml:space="preserve">To provide culturally sensitive services that respect the dietary and cultural practices of Jerusalem's diverse population (Jewish, Muslim, Christian, and Arab communities).</w:t>
      </w:r>
    </w:p>
    <w:p>
      <w:pPr>
        <w:numPr>
          <w:ilvl w:val="0"/>
          <w:numId w:val="1001"/>
        </w:numPr>
        <w:pStyle w:val="Compact"/>
      </w:pPr>
      <w:r>
        <w:rPr>
          <w:bCs/>
          <w:b/>
        </w:rPr>
        <w:t xml:space="preserve">Tech Integration:</w:t>
      </w:r>
      <w:r>
        <w:t xml:space="preserve">To implement AI-driven diagnostics and telemedicine consultations to reduce wait times in one of Israel's busiest cities.</w:t>
      </w:r>
    </w:p>
    <w:bookmarkEnd w:id="24"/>
    <w:bookmarkStart w:id="25" w:name="operational-strategy"/>
    <w:p>
      <w:pPr>
        <w:pStyle w:val="Heading2"/>
      </w:pPr>
      <w:r>
        <w:t xml:space="preserve">4. Operational Strategy</w:t>
      </w:r>
    </w:p>
    <w:p>
      <w:pPr>
        <w:pStyle w:val="FirstParagraph"/>
      </w:pPr>
      <w:r>
        <w:t xml:space="preserve">A. Location and LogisticsThe site selection for the Veterinarian center in Jerusalem requires careful consideration of accessibility. The proposed location is near the central bus terminal and major residential zones to ensure that residents across all districts of Jerusalem can access care within 30 minutes during emergencies.</w:t>
      </w:r>
    </w:p>
    <w:p>
      <w:pPr>
        <w:pStyle w:val="BodyText"/>
      </w:pPr>
      <w:r>
        <w:t xml:space="preserve">B. Staffing and ExpertiseTo attract top-tier talent, the project will partner with Hebrew University's Faculty of Veterinary Medicine. This collaboration ensures a pipeline of fresh graduates and ongoing research opportunities for complex cases.</w:t>
      </w:r>
      <w:r>
        <w:t xml:space="preserve"> </w:t>
      </w:r>
      <w:r>
        <w:t xml:space="preserve">The staff will include board-certified surgeons, internal medicine specialists, radiologists, and animal behaviorists.</w:t>
      </w:r>
    </w:p>
    <w:p>
      <w:pPr>
        <w:pStyle w:val="BodyText"/>
      </w:pPr>
      <w:r>
        <w:t xml:space="preserve">C. Service ModelThe clinic will operate on a hybrid model:</w:t>
      </w:r>
    </w:p>
    <w:p>
      <w:pPr>
        <w:numPr>
          <w:ilvl w:val="0"/>
          <w:numId w:val="1002"/>
        </w:numPr>
        <w:pStyle w:val="Compact"/>
      </w:pPr>
      <w:r>
        <w:rPr>
          <w:bCs/>
          <w:b/>
        </w:rPr>
        <w:t xml:space="preserve">Main Clinic:</w:t>
      </w:r>
      <w:r>
        <w:t xml:space="preserve">In-person diagnostics and surgery.</w:t>
      </w:r>
    </w:p>
    <w:p>
      <w:pPr>
        <w:numPr>
          <w:ilvl w:val="0"/>
          <w:numId w:val="1002"/>
        </w:numPr>
        <w:pStyle w:val="Compact"/>
      </w:pPr>
      <w:r>
        <w:t xml:space="preserve">Mobile Unit:A fleet of vet ambulances designed for Jerusalem's steep hills and narrow streets, providing home visits for elderly or immobile pets.</w:t>
      </w:r>
    </w:p>
    <w:bookmarkEnd w:id="25"/>
    <w:bookmarkStart w:id="26" w:name="socio-cultural-considerations"/>
    <w:p>
      <w:pPr>
        <w:pStyle w:val="Heading2"/>
      </w:pPr>
      <w:r>
        <w:t xml:space="preserve">5. Socio-Cultural Considerations</w:t>
      </w:r>
    </w:p>
    <w:p>
      <w:pPr>
        <w:pStyle w:val="FirstParagraph"/>
      </w:pPr>
      <w:r>
        <w:t xml:space="preserve">In a city like Israel Jerusalem, cultural sensitivity is paramount. The project will ensure that all staff are multilingual (Hebrew, Arabic, English, and Russian), reflecting the linguistic diversity of the population.</w:t>
      </w:r>
      <w:r>
        <w:t xml:space="preserve"> </w:t>
      </w:r>
      <w:r>
        <w:t xml:space="preserve">Furthermore, the center will collaborate with local religious authorities to ensure that animal care practices align with Jewish Halacha (Jewish law) and Islamic Sharia principles where applicable. For instance, proper humane slaughter techniques for stray populations (if managed under municipal guidelines) and respectful handling of animals during holy periods will be strictly observed.</w:t>
      </w:r>
      <w:r>
        <w:t xml:space="preserve"> </w:t>
      </w:r>
      <w:r>
        <w:t xml:space="preserve">We aim to foster a sense of shared responsibility among Jerusalem's communities, using animal welfare as a neutral ground for inter-community dialogue and cooperation.</w:t>
      </w:r>
    </w:p>
    <w:bookmarkEnd w:id="26"/>
    <w:bookmarkStart w:id="27" w:name="financial-sustainability"/>
    <w:p>
      <w:pPr>
        <w:pStyle w:val="Heading2"/>
      </w:pPr>
      <w:r>
        <w:t xml:space="preserve">6. Financial Sustainability</w:t>
      </w:r>
    </w:p>
    <w:p>
      <w:pPr>
        <w:pStyle w:val="FirstParagraph"/>
      </w:pPr>
      <w:r>
        <w:t xml:space="preserve">The financial model relies on three pillars:</w:t>
      </w:r>
      <w:r>
        <w:t xml:space="preserve"> </w:t>
      </w:r>
      <w:r>
        <w:t xml:space="preserve">1.</w:t>
      </w:r>
    </w:p>
    <w:p>
      <w:pPr>
        <w:pStyle w:val="BodyText"/>
      </w:pPr>
      <w:r>
        <w:t xml:space="preserve">Premium Services:Billing for advanced procedures (MRI, CT scans) which are currently unavailable in most of Jerusalem.</w:t>
      </w:r>
    </w:p>
    <w:p>
      <w:pPr>
        <w:pStyle w:val="BodyText"/>
      </w:pPr>
      <w:r>
        <w:t xml:space="preserve">Municipal Contracts:Capturing contracts with the Jerusalem Municipality for stray animal management and rabies vaccination campaigns.</w:t>
      </w:r>
    </w:p>
    <w:p>
      <w:pPr>
        <w:pStyle w:val="BodyText"/>
      </w:pPr>
      <w:r>
        <w:t xml:space="preserve">NGO Partnerships:Collaborating with local charities to offer sliding-scale fees for low-income residents, ensuring equitable access to Veterinary care.</w:t>
      </w:r>
    </w:p>
    <w:bookmarkEnd w:id="27"/>
    <w:bookmarkStart w:id="28" w:name="risk-assessment"/>
    <w:p>
      <w:pPr>
        <w:pStyle w:val="Heading2"/>
      </w:pPr>
      <w:r>
        <w:t xml:space="preserve">7. Risk Assessment</w:t>
      </w:r>
    </w:p>
    <w:p>
      <w:pPr>
        <w:pStyle w:val="FirstParagraph"/>
      </w:pPr>
      <w:r>
        <w:t xml:space="preserve">A. Geopolitical Instability:Jerusalem can experience periods of civil unrest. The facility will be designed with contingency plans for security lockdowns, including on-site power generators and stocked medical supplies to continue critical surgeries.</w:t>
      </w:r>
    </w:p>
    <w:p>
      <w:pPr>
        <w:pStyle w:val="BodyText"/>
      </w:pPr>
      <w:r>
        <w:t xml:space="preserve">B. Resource Scarcity:Jerusalem faces water and energy constraints. The Veterinary center will install solar panels and greywater recycling systems to ensure operational continuity during utility shortages.</w:t>
      </w:r>
    </w:p>
    <w:p>
      <w:pPr>
        <w:pStyle w:val="BodyText"/>
      </w:pPr>
      <w:r>
        <w:t xml:space="preserve">C. Staff Retention:Competition for veterinary specialists is high in Israel Jerusalem's urban centers competitive salaries, research opportunities, and a supportive work environment are key retention strategies.</w:t>
      </w:r>
    </w:p>
    <w:bookmarkEnd w:id="28"/>
    <w:bookmarkStart w:id="29" w:name="conclusion"/>
    <w:p>
      <w:pPr>
        <w:pStyle w:val="Heading2"/>
      </w:pPr>
      <w:r>
        <w:t xml:space="preserve">8. Conclusion</w:t>
      </w:r>
    </w:p>
    <w:p>
      <w:pPr>
        <w:pStyle w:val="FirstParagraph"/>
      </w:pPr>
      <w:r>
        <w:t xml:space="preserve">The establishment of this Veterinary Center represents a vital step forward for the public health infrastructure of Israel Jerusalem. It addresses the immediate needs of a growing pet-owning population while contributing to long-term societal stability through education and inter-community engagement.</w:t>
      </w:r>
      <w:r>
        <w:t xml:space="preserve"> </w:t>
      </w:r>
      <w:r>
        <w:t xml:space="preserve">By adhering to high standards of medical excellence and cultural respect, this Project Report outlines a vision for a facility that is not just a clinic, but a cornerstone of community health in one of the world's most unique cities.</w:t>
      </w:r>
    </w:p>
    <w:p>
      <w:pPr>
        <w:pStyle w:val="BodyText"/>
      </w:pPr>
      <w:r>
        <w:t xml:space="preserve">We strongly recommend proceeding with Phase 1: Site Acquisition and Feasibility Study.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Veterinary Center in Jerusalem</dc:title>
  <dc:creator/>
  <dc:language>en</dc:language>
  <cp:keywords/>
  <dcterms:created xsi:type="dcterms:W3CDTF">2026-07-29T11:41:39Z</dcterms:created>
  <dcterms:modified xsi:type="dcterms:W3CDTF">2026-07-29T11:41:39Z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