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Premier</w:t>
      </w:r>
      <w:r>
        <w:t xml:space="preserve"> </w:t>
      </w:r>
      <w:r>
        <w:t xml:space="preserve">Veterinary</w:t>
      </w:r>
      <w:r>
        <w:t xml:space="preserve"> </w:t>
      </w:r>
      <w:r>
        <w:t xml:space="preserve">Care</w:t>
      </w:r>
      <w:r>
        <w:t xml:space="preserve"> </w:t>
      </w:r>
      <w:r>
        <w:t xml:space="preserve">Facility</w:t>
      </w:r>
      <w:r>
        <w:t xml:space="preserve"> </w:t>
      </w:r>
      <w:r>
        <w:t xml:space="preserve">in</w:t>
      </w:r>
      <w:r>
        <w:t xml:space="preserve"> </w:t>
      </w:r>
      <w:r>
        <w:t xml:space="preserve">Qatar,</w:t>
      </w:r>
      <w:r>
        <w:t xml:space="preserve"> </w:t>
      </w:r>
      <w:r>
        <w:t xml:space="preserve">Doha</w:t>
      </w:r>
    </w:p>
    <w:bookmarkStart w:id="33" w:name="X74606eddac630bac884de2c955213a41aaa2cbd"/>
    <w:p>
      <w:pPr>
        <w:pStyle w:val="Heading1"/>
      </w:pPr>
      <w:r>
        <w:rPr>
          <w:bCs/>
          <w:b/>
        </w:rPr>
        <w:t xml:space="preserve">Veterinarian Project Report</w:t>
      </w:r>
      <w:r>
        <w:t xml:space="preserve">: Establishing Advanced Animal Healthcare in</w:t>
      </w:r>
      <w:r>
        <w:t xml:space="preserve"> </w:t>
      </w:r>
      <w:r>
        <w:rPr>
          <w:bCs/>
          <w:b/>
        </w:rPr>
        <w:t xml:space="preserve">Qatar Doha</w:t>
      </w:r>
    </w:p>
    <w:bookmarkStart w:id="20" w:name="date"/>
    <w:p>
      <w:pPr>
        <w:pStyle w:val="Heading2"/>
      </w:pPr>
      <w:r>
        <w:t xml:space="preserve">Date:</w:t>
      </w:r>
    </w:p>
    <w:p>
      <w:pPr>
        <w:pStyle w:val="FirstParagraph"/>
      </w:pPr>
      <w:r>
        <w:t xml:space="preserve">[Insert Current Date]</w:t>
      </w:r>
    </w:p>
    <w:p>
      <w:pPr>
        <w:pStyle w:val="BodyText"/>
      </w:pPr>
      <w:r>
        <w:br/>
      </w:r>
    </w:p>
    <w:bookmarkEnd w:id="20"/>
    <w:bookmarkStart w:id="21" w:name="prepared-for"/>
    <w:p>
      <w:pPr>
        <w:pStyle w:val="Heading2"/>
      </w:pPr>
      <w:r>
        <w:t xml:space="preserve">Prepared For:</w:t>
      </w:r>
    </w:p>
    <w:p>
      <w:pPr>
        <w:pStyle w:val="FirstParagraph"/>
      </w:pPr>
      <w:r>
        <w:t xml:space="preserve">The Board of Directors, Qatar Veterinary Health Initiative</w:t>
      </w:r>
    </w:p>
    <w:p>
      <w:pPr>
        <w:pStyle w:val="BodyText"/>
      </w:pPr>
      <w:r>
        <w:br/>
      </w:r>
    </w:p>
    <w:bookmarkEnd w:id="21"/>
    <w:bookmarkStart w:id="22" w:name="subject"/>
    <w:p>
      <w:pPr>
        <w:pStyle w:val="Heading2"/>
      </w:pPr>
      <w:r>
        <w:t xml:space="preserve">Subject:</w:t>
      </w:r>
    </w:p>
    <w:p>
      <w:pPr>
        <w:pStyle w:val="FirstParagraph"/>
      </w:pPr>
      <w:r>
        <w:t xml:space="preserve">A Comprehensive Analysis and Implementation Strategy for a State-of-the-Art Veterinarian Clinic in the Capital Region of Qatar Doha.</w:t>
      </w:r>
    </w:p>
    <w:bookmarkEnd w:id="22"/>
    <w:bookmarkStart w:id="23" w:name="executive-summary"/>
    <w:p>
      <w:pPr>
        <w:pStyle w:val="Heading3"/>
      </w:pPr>
      <w:r>
        <w:t xml:space="preserve">1. Executive Summary</w:t>
      </w:r>
    </w:p>
    <w:p>
      <w:pPr>
        <w:pStyle w:val="FirstParagraph"/>
      </w:pPr>
      <w:r>
        <w:br/>
      </w:r>
      <w:r>
        <w:t xml:space="preserve">This</w:t>
      </w:r>
      <w:r>
        <w:t xml:space="preserve"> </w:t>
      </w:r>
      <w:r>
        <w:rPr>
          <w:bCs/>
          <w:b/>
        </w:rPr>
        <w:t xml:space="preserve">Veterinarian Project Report</w:t>
      </w:r>
      <w:r>
        <w:t xml:space="preserve"> </w:t>
      </w:r>
      <w:r>
        <w:t xml:space="preserve">outlines the strategic framework for establishing a high-end veterinary care facility within the bustling metropolis of</w:t>
      </w:r>
      <w:r>
        <w:t xml:space="preserve"> </w:t>
      </w:r>
      <w:r>
        <w:rPr>
          <w:bCs/>
          <w:b/>
        </w:rPr>
        <w:t xml:space="preserve">Qatar Doha</w:t>
      </w:r>
      <w:r>
        <w:t xml:space="preserve">. As part of Qatar National Vision 2030, there is a burgeoning emphasis on quality of life, community well-being, and sustainable urban development. This report demonstrates that introducing a specialized</w:t>
      </w:r>
      <w:r>
        <w:t xml:space="preserve"> </w:t>
      </w:r>
      <w:r>
        <w:rPr>
          <w:bCs/>
          <w:b/>
        </w:rPr>
        <w:t xml:space="preserve">Veterinarian</w:t>
      </w:r>
      <w:r>
        <w:t xml:space="preserve"> </w:t>
      </w:r>
      <w:r>
        <w:t xml:space="preserve">center in</w:t>
      </w:r>
      <w:r>
        <w:t xml:space="preserve"> </w:t>
      </w:r>
      <w:r>
        <w:rPr>
          <w:bCs/>
          <w:b/>
        </w:rPr>
        <w:t xml:space="preserve">Qatar Doha</w:t>
      </w:r>
      <w:r>
        <w:t xml:space="preserve"> </w:t>
      </w:r>
      <w:r>
        <w:t xml:space="preserve">aligns perfectly with these national goals. The proposed facility will address the rising demand for professional pet care services among expatriates and locals, while also ensuring rigorous standards for animal welfare consistent with international best practices.</w:t>
      </w:r>
    </w:p>
    <w:bookmarkEnd w:id="23"/>
    <w:bookmarkStart w:id="24" w:name="introduction-and-background"/>
    <w:p>
      <w:pPr>
        <w:pStyle w:val="Heading3"/>
      </w:pPr>
      <w:r>
        <w:t xml:space="preserve">2. Introduction and Background</w:t>
      </w:r>
    </w:p>
    <w:p>
      <w:pPr>
        <w:pStyle w:val="FirstParagraph"/>
      </w:pPr>
      <w:r>
        <w:br/>
      </w:r>
      <w:r>
        <w:rPr>
          <w:bCs/>
          <w:b/>
        </w:rPr>
        <w:t xml:space="preserve">Qatar Doha</w:t>
      </w:r>
      <w:r>
        <w:t xml:space="preserve">, the capital city of the State of Qatar, has undergone rapid modernization and urban expansion over the past decade. This demographic shift has resulted in a significant increase in pet ownership among residents. However, despite this growth, specialized veterinary services remain fragmented or insufficiently equipped to handle complex medical cases.</w:t>
      </w:r>
      <w:r>
        <w:t xml:space="preserve"> </w:t>
      </w:r>
      <w:r>
        <w:t xml:space="preserve">The primary objective of this project is to fill this gap by creating a comprehensive</w:t>
      </w:r>
      <w:r>
        <w:t xml:space="preserve"> </w:t>
      </w:r>
      <w:r>
        <w:rPr>
          <w:bCs/>
          <w:b/>
        </w:rPr>
        <w:t xml:space="preserve">Veterinarian</w:t>
      </w:r>
      <w:r>
        <w:t xml:space="preserve"> </w:t>
      </w:r>
      <w:r>
        <w:t xml:space="preserve">hub in</w:t>
      </w:r>
      <w:r>
        <w:t xml:space="preserve"> </w:t>
      </w:r>
      <w:r>
        <w:rPr>
          <w:bCs/>
          <w:b/>
        </w:rPr>
        <w:t xml:space="preserve">Qatar Doha</w:t>
      </w:r>
      <w:r>
        <w:t xml:space="preserve">. This center will not only provide routine check-ups but also offer advanced surgical, diagnostic, and emergency services. By focusing on the unique needs of pet owners in the region, we aim to set a new standard for animal healthcare in the Gulf Cooperation Council (GCC) region.</w:t>
      </w:r>
    </w:p>
    <w:bookmarkEnd w:id="24"/>
    <w:bookmarkStart w:id="25" w:name="X56875450003f465956a715bf4ba9941d2b464d8"/>
    <w:p>
      <w:pPr>
        <w:pStyle w:val="Heading3"/>
      </w:pPr>
      <w:r>
        <w:t xml:space="preserve">3. Market Analysis: The Context of Qatar Doha</w:t>
      </w:r>
    </w:p>
    <w:p>
      <w:pPr>
        <w:pStyle w:val="FirstParagraph"/>
      </w:pPr>
      <w:r>
        <w:br/>
      </w:r>
      <w:r>
        <w:t xml:space="preserve">The market landscape in</w:t>
      </w:r>
      <w:r>
        <w:t xml:space="preserve"> </w:t>
      </w:r>
      <w:r>
        <w:rPr>
          <w:bCs/>
          <w:b/>
        </w:rPr>
        <w:t xml:space="preserve">Qatar Doha</w:t>
      </w:r>
      <w:r>
        <w:t xml:space="preserve"> </w:t>
      </w:r>
      <w:r>
        <w:t xml:space="preserve">presents a lucrative opportunity for specialized veterinary services.</w:t>
      </w:r>
    </w:p>
    <w:p>
      <w:pPr>
        <w:numPr>
          <w:ilvl w:val="0"/>
          <w:numId w:val="1001"/>
        </w:numPr>
        <w:pStyle w:val="Compact"/>
      </w:pPr>
      <w:r>
        <w:rPr>
          <w:bCs/>
          <w:b/>
        </w:rPr>
        <w:t xml:space="preserve">Demographic Trends:</w:t>
      </w:r>
      <w:r>
        <w:t xml:space="preserve"> </w:t>
      </w:r>
      <w:r>
        <w:t xml:space="preserve">With a population comprising over 80% expatriates, there is a diverse cultural acceptance and high demand for companion animals, particularly dogs and cats.</w:t>
      </w:r>
    </w:p>
    <w:p>
      <w:pPr>
        <w:numPr>
          <w:ilvl w:val="0"/>
          <w:numId w:val="1001"/>
        </w:numPr>
        <w:pStyle w:val="Compact"/>
      </w:pPr>
      <w:r>
        <w:rPr>
          <w:bCs/>
          <w:b/>
        </w:rPr>
        <w:t xml:space="preserve">Economic Stability:</w:t>
      </w:r>
      <w:r>
        <w:t xml:space="preserve"> </w:t>
      </w:r>
      <w:r>
        <w:t xml:space="preserve">The strong economy of Qatar allows residents to allocate significant portions of their household budget to pet care, viewing pets as integral family members rather than mere assets.</w:t>
      </w:r>
    </w:p>
    <w:p>
      <w:pPr>
        <w:numPr>
          <w:ilvl w:val="0"/>
          <w:numId w:val="1001"/>
        </w:numPr>
        <w:pStyle w:val="Compact"/>
      </w:pPr>
      <w:r>
        <w:rPr>
          <w:bCs/>
          <w:b/>
        </w:rPr>
        <w:t xml:space="preserve">Climatic Considerations:</w:t>
      </w:r>
      <w:r>
        <w:t xml:space="preserve"> </w:t>
      </w:r>
      <w:r>
        <w:t xml:space="preserve">The extreme heat in</w:t>
      </w:r>
      <w:r>
        <w:t xml:space="preserve"> </w:t>
      </w:r>
      <w:r>
        <w:rPr>
          <w:bCs/>
          <w:b/>
        </w:rPr>
        <w:t xml:space="preserve">Qatar Doha</w:t>
      </w:r>
      <w:r>
        <w:t xml:space="preserve">necessitates specialized veterinary knowledge regarding heatstroke prevention, hydration management, and skin conditions exacerbated by climate.</w:t>
      </w:r>
    </w:p>
    <w:p>
      <w:pPr>
        <w:pStyle w:val="FirstParagraph"/>
      </w:pPr>
      <w:r>
        <w:br/>
      </w:r>
      <w:r>
        <w:t xml:space="preserve">Current competitors in</w:t>
      </w:r>
      <w:r>
        <w:t xml:space="preserve"> </w:t>
      </w:r>
      <w:r>
        <w:rPr>
          <w:bCs/>
          <w:b/>
        </w:rPr>
        <w:t xml:space="preserve">Qatar Doha</w:t>
      </w:r>
      <w:r>
        <w:t xml:space="preserve"> </w:t>
      </w:r>
      <w:r>
        <w:t xml:space="preserve">are predominantly general practices lacking advanced diagnostic imaging (such as MRI or CT scans) or specialized oncology units. There is a clear market void for a premium</w:t>
      </w:r>
      <w:r>
        <w:t xml:space="preserve"> </w:t>
      </w:r>
      <w:r>
        <w:rPr>
          <w:bCs/>
          <w:b/>
        </w:rPr>
        <w:t xml:space="preserve">Veterinarian</w:t>
      </w:r>
      <w:r>
        <w:t xml:space="preserve"> </w:t>
      </w:r>
      <w:r>
        <w:t xml:space="preserve">service that mirrors the standards found in Europe or North America.</w:t>
      </w:r>
    </w:p>
    <w:bookmarkEnd w:id="25"/>
    <w:bookmarkStart w:id="26" w:name="project-objectives"/>
    <w:p>
      <w:pPr>
        <w:pStyle w:val="Heading3"/>
      </w:pPr>
      <w:r>
        <w:t xml:space="preserve">4. Project Objectives</w:t>
      </w:r>
    </w:p>
    <w:p>
      <w:pPr>
        <w:pStyle w:val="FirstParagraph"/>
      </w:pPr>
      <w:r>
        <w:br/>
      </w:r>
      <w:r>
        <w:t xml:space="preserve">The core objectives of this</w:t>
      </w:r>
      <w:r>
        <w:t xml:space="preserve"> </w:t>
      </w:r>
      <w:r>
        <w:rPr>
          <w:bCs/>
          <w:b/>
        </w:rPr>
        <w:t xml:space="preserve">Veterinarian Project Report</w:t>
      </w:r>
      <w:r>
        <w:t xml:space="preserve"> </w:t>
      </w:r>
      <w:r>
        <w:t xml:space="preserve">initiative include:</w:t>
      </w:r>
    </w:p>
    <w:p>
      <w:pPr>
        <w:numPr>
          <w:ilvl w:val="0"/>
          <w:numId w:val="1002"/>
        </w:numPr>
        <w:pStyle w:val="Compact"/>
      </w:pPr>
      <w:r>
        <w:t xml:space="preserve">To establish a fully licensed and accredited veterinary clinic in a prime location within</w:t>
      </w:r>
      <w:r>
        <w:t xml:space="preserve"> </w:t>
      </w:r>
      <w:r>
        <w:rPr>
          <w:bCs/>
          <w:b/>
        </w:rPr>
        <w:t xml:space="preserve">Qatar Doha</w:t>
      </w:r>
      <w:r>
        <w:t xml:space="preserve">.</w:t>
      </w:r>
    </w:p>
    <w:p>
      <w:pPr>
        <w:numPr>
          <w:ilvl w:val="0"/>
          <w:numId w:val="1002"/>
        </w:numPr>
        <w:pStyle w:val="Compact"/>
      </w:pPr>
      <w:r>
        <w:t xml:space="preserve">To employ board-certified specialists and highly trained veterinary technicians.</w:t>
      </w:r>
    </w:p>
    <w:p>
      <w:pPr>
        <w:numPr>
          <w:ilvl w:val="0"/>
          <w:numId w:val="1002"/>
        </w:numPr>
        <w:pStyle w:val="Compact"/>
      </w:pPr>
      <w:r>
        <w:t xml:space="preserve">To implement cutting-edge diagnostic technologies to ensure accurate disease detection.</w:t>
      </w:r>
    </w:p>
    <w:p>
      <w:pPr>
        <w:numPr>
          <w:ilvl w:val="0"/>
          <w:numId w:val="1002"/>
        </w:numPr>
        <w:pStyle w:val="Compact"/>
      </w:pPr>
      <w:r>
        <w:t xml:space="preserve">To create an educational outreach program for the public in Qatar regarding responsible pet ownership and animal welfare.</w:t>
      </w:r>
    </w:p>
    <w:p>
      <w:pPr>
        <w:pStyle w:val="FirstParagraph"/>
      </w:pPr>
      <w:r>
        <w:br/>
      </w:r>
    </w:p>
    <w:bookmarkEnd w:id="26"/>
    <w:bookmarkStart w:id="27" w:name="operational-plan-and-facilities"/>
    <w:p>
      <w:pPr>
        <w:pStyle w:val="Heading3"/>
      </w:pPr>
      <w:r>
        <w:t xml:space="preserve">5. Operational Plan and Facilities</w:t>
      </w:r>
    </w:p>
    <w:p>
      <w:pPr>
        <w:pStyle w:val="FirstParagraph"/>
      </w:pPr>
      <w:r>
        <w:br/>
      </w:r>
      <w:r>
        <w:t xml:space="preserve">The proposed facility will be located in a high-traffic commercial district of</w:t>
      </w:r>
      <w:r>
        <w:t xml:space="preserve"> </w:t>
      </w:r>
      <w:r>
        <w:rPr>
          <w:bCs/>
          <w:b/>
        </w:rPr>
        <w:t xml:space="preserve">Qatar Doha</w:t>
      </w:r>
      <w:r>
        <w:t xml:space="preserve">, ensuring accessibility for residents from all corners of the city. The infrastructure design will prioritize hygiene, efficiency, and animal comfort.</w:t>
      </w:r>
    </w:p>
    <w:p>
      <w:pPr>
        <w:numPr>
          <w:ilvl w:val="0"/>
          <w:numId w:val="1003"/>
        </w:numPr>
        <w:pStyle w:val="Compact"/>
      </w:pPr>
      <w:r>
        <w:rPr>
          <w:bCs/>
          <w:b/>
        </w:rPr>
        <w:t xml:space="preserve">Diagnostics Wing:</w:t>
      </w:r>
      <w:r>
        <w:t xml:space="preserve"> </w:t>
      </w:r>
      <w:r>
        <w:t xml:space="preserve">Equipped with digital radiography, ultrasound, and blood analysis labs.</w:t>
      </w:r>
    </w:p>
    <w:p>
      <w:pPr>
        <w:numPr>
          <w:ilvl w:val="0"/>
          <w:numId w:val="1003"/>
        </w:numPr>
        <w:pStyle w:val="Compact"/>
      </w:pPr>
      <w:r>
        <w:rPr>
          <w:bCs/>
          <w:b/>
        </w:rPr>
        <w:t xml:space="preserve">Surgical Suite:</w:t>
      </w:r>
      <w:r>
        <w:t xml:space="preserve"> </w:t>
      </w:r>
      <w:r>
        <w:t xml:space="preserve">A sterile environment capable of performing orthopedic and soft-tissue surgeries.</w:t>
      </w:r>
    </w:p>
    <w:p>
      <w:pPr>
        <w:numPr>
          <w:ilvl w:val="0"/>
          <w:numId w:val="1003"/>
        </w:numPr>
        <w:pStyle w:val="Compact"/>
      </w:pPr>
      <w:r>
        <w:rPr>
          <w:bCs/>
          <w:b/>
        </w:rPr>
        <w:t xml:space="preserve">Inpatient Ward:</w:t>
      </w:r>
      <w:r>
        <w:t xml:space="preserve"> </w:t>
      </w:r>
      <w:r>
        <w:t xml:space="preserve">Climate-controlled recovery rooms designed to cope with the external temperatures of Qatar Doha, ensuring patient comfort during healing.</w:t>
      </w:r>
    </w:p>
    <w:p>
      <w:pPr>
        <w:pStyle w:val="FirstParagraph"/>
      </w:pPr>
      <w:r>
        <w:br/>
      </w:r>
      <w:r>
        <w:t xml:space="preserve">Staffing will include lead</w:t>
      </w:r>
      <w:r>
        <w:t xml:space="preserve"> </w:t>
      </w:r>
      <w:r>
        <w:rPr>
          <w:bCs/>
          <w:b/>
        </w:rPr>
        <w:t xml:space="preserve">Veterinarian</w:t>
      </w:r>
      <w:r>
        <w:t xml:space="preserve"> </w:t>
      </w:r>
      <w:r>
        <w:t xml:space="preserve">surgeons, general practitioners, radiologists, and nursing staff. All personnel will undergo training specific to the regional animal health regulations enforced by the Ministry of Municipality in Qatar.</w:t>
      </w:r>
    </w:p>
    <w:bookmarkEnd w:id="27"/>
    <w:bookmarkStart w:id="28" w:name="marketing-and-community-engagement"/>
    <w:p>
      <w:pPr>
        <w:pStyle w:val="Heading3"/>
      </w:pPr>
      <w:r>
        <w:t xml:space="preserve">6. Marketing and Community Engagement</w:t>
      </w:r>
    </w:p>
    <w:p>
      <w:pPr>
        <w:pStyle w:val="FirstParagraph"/>
      </w:pPr>
      <w:r>
        <w:br/>
      </w:r>
      <w:r>
        <w:t xml:space="preserve">Marketing strategies will focus on digital platforms popular in</w:t>
      </w:r>
      <w:r>
        <w:t xml:space="preserve"> </w:t>
      </w:r>
      <w:r>
        <w:rPr>
          <w:bCs/>
          <w:b/>
        </w:rPr>
        <w:t xml:space="preserve">Qatar Doha</w:t>
      </w:r>
      <w:r>
        <w:t xml:space="preserve">, including Instagram, Snapchat, and LinkedIn, to reach the tech-savvy expatriate community. Partnerships with local pet supply stores and grooming salons will facilitate referrals.</w:t>
      </w:r>
      <w:r>
        <w:t xml:space="preserve"> </w:t>
      </w:r>
      <w:r>
        <w:t xml:space="preserve">Furthermore, a key component of this project is community education. We plan to host workshops at popular parks in</w:t>
      </w:r>
      <w:r>
        <w:t xml:space="preserve"> </w:t>
      </w:r>
      <w:r>
        <w:rPr>
          <w:bCs/>
          <w:b/>
        </w:rPr>
        <w:t xml:space="preserve">Qatar Doha</w:t>
      </w:r>
      <w:r>
        <w:t xml:space="preserve"> </w:t>
      </w:r>
      <w:r>
        <w:t xml:space="preserve">focused on summer safety for pets, vaccination drives, and nutrition seminars. This approach reinforces the brand as a caring and responsible</w:t>
      </w:r>
      <w:r>
        <w:t xml:space="preserve"> </w:t>
      </w:r>
      <w:r>
        <w:rPr>
          <w:bCs/>
          <w:b/>
        </w:rPr>
        <w:t xml:space="preserve">Veterinarian</w:t>
      </w:r>
      <w:r>
        <w:t xml:space="preserve"> </w:t>
      </w:r>
      <w:r>
        <w:t xml:space="preserve">entity within the local society.</w:t>
      </w:r>
    </w:p>
    <w:bookmarkEnd w:id="28"/>
    <w:bookmarkStart w:id="29" w:name="financial-projections-and-sustainability"/>
    <w:p>
      <w:pPr>
        <w:pStyle w:val="Heading3"/>
      </w:pPr>
      <w:r>
        <w:t xml:space="preserve">7. Financial Projections and Sustainability</w:t>
      </w:r>
    </w:p>
    <w:p>
      <w:pPr>
        <w:pStyle w:val="FirstParagraph"/>
      </w:pPr>
      <w:r>
        <w:br/>
      </w:r>
      <w:r>
        <w:t xml:space="preserve">The initial capital investment covers real estate leasing/renting, medical equipment procurement, licensing fees from Qatari authorities, and initial marketing campaigns in</w:t>
      </w:r>
      <w:r>
        <w:t xml:space="preserve"> </w:t>
      </w:r>
      <w:r>
        <w:rPr>
          <w:bCs/>
          <w:b/>
        </w:rPr>
        <w:t xml:space="preserve">Qatar Doha</w:t>
      </w:r>
      <w:r>
        <w:t xml:space="preserve">. Revenue streams are diversified through consultation fees, surgical procedures, boarding services, and retail of premium pet foods.</w:t>
      </w:r>
      <w:r>
        <w:t xml:space="preserve"> </w:t>
      </w:r>
      <w:r>
        <w:t xml:space="preserve">Sustainability is a core value. The clinic will implement green practices suitable for the arid environment of Qatar, including water recycling systems for cleaning and energy-efficient cooling solutions to minimize the carbon footprint in</w:t>
      </w:r>
      <w:r>
        <w:t xml:space="preserve"> </w:t>
      </w:r>
      <w:r>
        <w:rPr>
          <w:bCs/>
          <w:b/>
        </w:rPr>
        <w:t xml:space="preserve">Qatar Doha</w:t>
      </w:r>
      <w:r>
        <w:t xml:space="preserve">.</w:t>
      </w:r>
    </w:p>
    <w:bookmarkEnd w:id="29"/>
    <w:bookmarkStart w:id="30" w:name="regulatory-compliance-and-challenges"/>
    <w:p>
      <w:pPr>
        <w:pStyle w:val="Heading3"/>
      </w:pPr>
      <w:r>
        <w:t xml:space="preserve">8. Regulatory Compliance and Challenges</w:t>
      </w:r>
    </w:p>
    <w:p>
      <w:pPr>
        <w:pStyle w:val="FirstParagraph"/>
      </w:pPr>
      <w:r>
        <w:br/>
      </w:r>
      <w:r>
        <w:t xml:space="preserve">Operating a</w:t>
      </w:r>
      <w:r>
        <w:t xml:space="preserve"> </w:t>
      </w:r>
      <w:r>
        <w:rPr>
          <w:bCs/>
          <w:b/>
        </w:rPr>
        <w:t xml:space="preserve">Veterinarian</w:t>
      </w:r>
      <w:r>
        <w:t xml:space="preserve"> </w:t>
      </w:r>
      <w:r>
        <w:t xml:space="preserve">business requires strict adherence to local laws. This project report acknowledges the regulatory framework established by the Qatari government regarding animal health, waste disposal, and importation of medical supplies. Navigating these bureaucratic processes is critical for smooth operation in</w:t>
      </w:r>
      <w:r>
        <w:t xml:space="preserve"> </w:t>
      </w:r>
      <w:r>
        <w:rPr>
          <w:bCs/>
          <w:b/>
        </w:rPr>
        <w:t xml:space="preserve">Qatar Doha</w:t>
      </w:r>
      <w:r>
        <w:t xml:space="preserve">. Challenges such as sourcing specialized veterinary pharmaceuticals that are not readily available locally will be mitigated through reliable international supply chain agreements.</w:t>
      </w:r>
    </w:p>
    <w:bookmarkEnd w:id="30"/>
    <w:bookmarkStart w:id="31" w:name="conclusion-and-recommendations"/>
    <w:p>
      <w:pPr>
        <w:pStyle w:val="Heading3"/>
      </w:pPr>
      <w:r>
        <w:t xml:space="preserve">9. Conclusion and Recommendations</w:t>
      </w:r>
    </w:p>
    <w:p>
      <w:pPr>
        <w:pStyle w:val="FirstParagraph"/>
      </w:pPr>
      <w:r>
        <w:br/>
      </w:r>
      <w:r>
        <w:t xml:space="preserve">The establishment of a premier veterinary facility in</w:t>
      </w:r>
      <w:r>
        <w:t xml:space="preserve"> </w:t>
      </w:r>
      <w:r>
        <w:rPr>
          <w:bCs/>
          <w:b/>
        </w:rPr>
        <w:t xml:space="preserve">Qatar Doha</w:t>
      </w:r>
      <w:r>
        <w:t xml:space="preserve"> </w:t>
      </w:r>
      <w:r>
        <w:t xml:space="preserve">is a timely and necessary venture. The growing demographic, combined with the increasing cultural significance of pets, creates an ideal environment for this project to thrive. This</w:t>
      </w:r>
      <w:r>
        <w:t xml:space="preserve"> </w:t>
      </w:r>
      <w:r>
        <w:rPr>
          <w:bCs/>
          <w:b/>
        </w:rPr>
        <w:t xml:space="preserve">Veterinarian Project Report</w:t>
      </w:r>
      <w:r>
        <w:t xml:space="preserve"> </w:t>
      </w:r>
      <w:r>
        <w:t xml:space="preserve">confirms that there is both a social need and a commercial viability for such an enterprise.</w:t>
      </w:r>
      <w:r>
        <w:t xml:space="preserve"> </w:t>
      </w:r>
      <w:r>
        <w:t xml:space="preserve">We recommend immediate approval of the preliminary budget to begin site selection in</w:t>
      </w:r>
      <w:r>
        <w:t xml:space="preserve"> </w:t>
      </w:r>
      <w:r>
        <w:rPr>
          <w:bCs/>
          <w:b/>
        </w:rPr>
        <w:t xml:space="preserve">Qatar Doha</w:t>
      </w:r>
      <w:r>
        <w:t xml:space="preserve"> </w:t>
      </w:r>
      <w:r>
        <w:t xml:space="preserve">and initiate hiring processes for key</w:t>
      </w:r>
      <w:r>
        <w:t xml:space="preserve"> </w:t>
      </w:r>
      <w:r>
        <w:rPr>
          <w:bCs/>
          <w:b/>
        </w:rPr>
        <w:t xml:space="preserve">Veterinarian</w:t>
      </w:r>
      <w:r>
        <w:t xml:space="preserve"> </w:t>
      </w:r>
      <w:r>
        <w:t xml:space="preserve">staff. By delivering exceptional care, we will not only achieve financial success but also contribute positively to the well-being of animals and their owners across Qatar.</w:t>
      </w:r>
      <w:r>
        <w:br/>
      </w:r>
      <w:r>
        <w:br/>
      </w:r>
    </w:p>
    <w:bookmarkEnd w:id="31"/>
    <w:bookmarkStart w:id="32" w:name="end-of-report"/>
    <w:p>
      <w:pPr>
        <w:pStyle w:val="Heading3"/>
      </w:pPr>
      <w:r>
        <w:rPr>
          <w:iCs/>
          <w:i/>
        </w:rPr>
        <w:t xml:space="preserve">End of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Premier Veterinary Care Facility in Qatar, Doha</dc:title>
  <dc:creator/>
  <cp:keywords/>
  <dcterms:created xsi:type="dcterms:W3CDTF">2026-07-29T11:01:35Z</dcterms:created>
  <dcterms:modified xsi:type="dcterms:W3CDTF">2026-07-29T11:01:35Z</dcterms:modified>
</cp:coreProperties>
</file>

<file path=docProps/custom.xml><?xml version="1.0" encoding="utf-8"?>
<Properties xmlns="http://schemas.openxmlformats.org/officeDocument/2006/custom-properties" xmlns:vt="http://schemas.openxmlformats.org/officeDocument/2006/docPropsVTypes"/>
</file>