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Project</w:t>
      </w:r>
      <w:r>
        <w:t xml:space="preserve"> </w:t>
      </w:r>
      <w:r>
        <w:t xml:space="preserve">Report:</w:t>
      </w:r>
      <w:r>
        <w:t xml:space="preserve"> </w:t>
      </w:r>
      <w:r>
        <w:t xml:space="preserve">Thailand</w:t>
      </w:r>
      <w:r>
        <w:t xml:space="preserve"> </w:t>
      </w:r>
      <w:r>
        <w:t xml:space="preserve">Bangkok</w:t>
      </w:r>
    </w:p>
    <w:p>
      <w:pPr>
        <w:pStyle w:val="FirstParagraph"/>
      </w:pPr>
      <w:r>
        <w:t xml:space="preserve">```html</w:t>
      </w:r>
    </w:p>
    <w:bookmarkStart w:id="29" w:name="X4c23d40af933adfc7035e27492520d82bd8738d"/>
    <w:p>
      <w:pPr>
        <w:pStyle w:val="Heading1"/>
      </w:pPr>
      <w:r>
        <w:t xml:space="preserve">Veterinarian Project Report for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p>
    <w:p>
      <w:pPr>
        <w:pStyle w:val="BodyText"/>
      </w:pPr>
      <w:r>
        <w:t xml:space="preserve">: Project Management Team</w:t>
      </w:r>
      <w:r>
        <w:br/>
      </w:r>
      <w:r>
        <w:br/>
      </w:r>
      <w:r>
        <w:t xml:space="preserve">This project report outlines the strategic expansion of specialized veterinarian services in Thailand Bangkok. The focus is on addressing the growing demand for high-quality animal healthcare in one of Asia’s most dynamic urban centers.</w:t>
      </w:r>
    </w:p>
    <w:bookmarkStart w:id="20" w:name="executive-summary"/>
    <w:p>
      <w:pPr>
        <w:pStyle w:val="Heading2"/>
      </w:pPr>
      <w:r>
        <w:t xml:space="preserve">1. Executive Summary</w:t>
      </w:r>
    </w:p>
    <w:p>
      <w:pPr>
        <w:pStyle w:val="FirstParagraph"/>
      </w:pPr>
      <w:r>
        <w:t xml:space="preserve">The landscape of pet ownership in Thailand Bangkok has undergone a significant transformation over the past decade. As urbanization accelerates, more families and individuals are choosing companion animals as part of their household structure. This report details the operational framework, market analysis, and strategic implementation plan for a new state-of-the-art veterinarian facility located in the heart of Thailand Bangkok.</w:t>
      </w:r>
    </w:p>
    <w:p>
      <w:pPr>
        <w:pStyle w:val="BodyText"/>
      </w:pPr>
      <w:r>
        <w:t xml:space="preserve">The primary objective is to establish a premium veterinarian service provider that caters to both local Thai residents and the expatriate community within Thailand Bangkok. By integrating advanced medical technology with compassionate care standards, this project aims to set a new benchmark for veterinary medicine in the region.</w:t>
      </w:r>
    </w:p>
    <w:bookmarkEnd w:id="20"/>
    <w:bookmarkStart w:id="21" w:name="X24e1848b726c800a3cae2464b42b9ed13f1377d"/>
    <w:p>
      <w:pPr>
        <w:pStyle w:val="Heading2"/>
      </w:pPr>
      <w:r>
        <w:t xml:space="preserve">2. Market Analysis: The Context of Thailand Bangkok</w:t>
      </w:r>
    </w:p>
    <w:p>
      <w:pPr>
        <w:pStyle w:val="FirstParagraph"/>
      </w:pPr>
      <w:r>
        <w:rPr>
          <w:bCs/>
          <w:b/>
        </w:rPr>
        <w:t xml:space="preserve">A. Demographic Shifts in Thailand Bangkok</w:t>
      </w:r>
      <w:r>
        <w:br/>
      </w:r>
      <w:r>
        <w:t xml:space="preserve">In recent years, the concept of "pet parenting" has gained substantial traction in Thailand Bangkok. The city’s rapid economic growth has led to higher disposable incomes, allowing residents to invest more heavily in the health and well-being of their pets. Statistical data indicates a steady increase in pet registrations and veterinary visits across Thailand Bangkok over the last five years.</w:t>
      </w:r>
    </w:p>
    <w:p>
      <w:pPr>
        <w:pStyle w:val="BodyText"/>
      </w:pPr>
      <w:r>
        <w:rPr>
          <w:bCs/>
          <w:b/>
        </w:rPr>
        <w:t xml:space="preserve">B. The Expatriate Influence</w:t>
      </w:r>
      <w:r>
        <w:br/>
      </w:r>
      <w:r>
        <w:t xml:space="preserve">Thailand Bangkok serves as a major hub for expatriates from Europe, North America, and neighboring Asian countries. This demographic often brings with it high standards for pet care and expects services comparable to those available in their home countries. There is currently a gap in the market for bilingual veterinarian facilities that can seamlessly serve this international community residing in Thailand Bangkok.</w:t>
      </w:r>
    </w:p>
    <w:p>
      <w:pPr>
        <w:pStyle w:val="BodyText"/>
      </w:pPr>
      <w:r>
        <w:rPr>
          <w:bCs/>
          <w:b/>
        </w:rPr>
        <w:t xml:space="preserve">C. Competitive Landscape</w:t>
      </w:r>
      <w:r>
        <w:br/>
      </w:r>
      <w:r>
        <w:t xml:space="preserve">While there are established clinics across Thailand Bangkok, many suffer from overcrowding or outdated equipment. This project identifies a clear opportunity to differentiate itself through extended operating hours, specialized surgical capabilities, and a holistic approach to animal wellness tailored specifically for the unique environmental factors of Thailand Bangkok.</w:t>
      </w:r>
    </w:p>
    <w:bookmarkEnd w:id="21"/>
    <w:bookmarkStart w:id="22" w:name="project-objectives"/>
    <w:p>
      <w:pPr>
        <w:pStyle w:val="Heading2"/>
      </w:pPr>
      <w:r>
        <w:t xml:space="preserve">3. Project Objectives</w:t>
      </w:r>
    </w:p>
    <w:p>
      <w:pPr>
        <w:numPr>
          <w:ilvl w:val="0"/>
          <w:numId w:val="1001"/>
        </w:numPr>
        <w:pStyle w:val="Compact"/>
      </w:pPr>
      <w:r>
        <w:rPr>
          <w:bCs/>
          <w:b/>
        </w:rPr>
        <w:t xml:space="preserve">To establish a comprehensive veterinarian center in Thailand Bangkok:</w:t>
      </w:r>
      <w:r>
        <w:t xml:space="preserve"> </w:t>
      </w:r>
      <w:r>
        <w:t xml:space="preserve">The facility will offer general practice, emergency services, dentistry, and surgical interventions.</w:t>
      </w:r>
    </w:p>
    <w:p>
      <w:pPr>
        <w:numPr>
          <w:ilvl w:val="0"/>
          <w:numId w:val="1001"/>
        </w:numPr>
        <w:pStyle w:val="Compact"/>
      </w:pPr>
      <w:r>
        <w:rPr>
          <w:bCs/>
          <w:b/>
        </w:rPr>
        <w:t xml:space="preserve">To implement bilingual support:</w:t>
      </w:r>
    </w:p>
    <w:p>
      <w:pPr>
        <w:numPr>
          <w:ilvl w:val="0"/>
          <w:numId w:val="1000"/>
        </w:numPr>
        <w:pStyle w:val="Compact"/>
      </w:pPr>
      <w:r>
        <w:t xml:space="preserve">: Ensuring that all staff members serving clients in Thailand Bangkok are proficient in both Thai and English to bridge the communication gap often experienced by expats.</w:t>
      </w:r>
    </w:p>
    <w:p>
      <w:pPr>
        <w:numPr>
          <w:ilvl w:val="0"/>
          <w:numId w:val="1001"/>
        </w:numPr>
        <w:pStyle w:val="Compact"/>
      </w:pPr>
      <w:r>
        <w:t xml:space="preserve">To achieve international accreditation:</w:t>
      </w:r>
    </w:p>
    <w:p>
      <w:pPr>
        <w:numPr>
          <w:ilvl w:val="0"/>
          <w:numId w:val="1000"/>
        </w:numPr>
        <w:pStyle w:val="Compact"/>
      </w:pPr>
      <w:r>
        <w:t xml:space="preserve">: Aligning the veterinarian protocols with global standards (such as AAHA) to enhance credibility and trust among pet owners in Thailand Bangkok.</w:t>
      </w:r>
    </w:p>
    <w:p>
      <w:pPr>
        <w:numPr>
          <w:ilvl w:val="0"/>
          <w:numId w:val="1001"/>
        </w:numPr>
        <w:pStyle w:val="Compact"/>
      </w:pPr>
      <w:r>
        <w:t xml:space="preserve">To reduce wait times:</w:t>
      </w:r>
    </w:p>
    <w:p>
      <w:pPr>
        <w:numPr>
          <w:ilvl w:val="0"/>
          <w:numId w:val="1000"/>
        </w:numPr>
        <w:pStyle w:val="Compact"/>
      </w:pPr>
      <w:r>
        <w:t xml:space="preserve">: Utilizing digital appointment systems tailored to the fast-paced lifestyle of residents in Thailand Bangkok.</w:t>
      </w:r>
    </w:p>
    <w:bookmarkEnd w:id="22"/>
    <w:bookmarkStart w:id="23" w:name="operational-plan"/>
    <w:p>
      <w:pPr>
        <w:pStyle w:val="Heading2"/>
      </w:pPr>
      <w:r>
        <w:t xml:space="preserve">4. Operational Plan</w:t>
      </w:r>
    </w:p>
    <w:p>
      <w:pPr>
        <w:pStyle w:val="FirstParagraph"/>
      </w:pPr>
      <w:r>
        <w:rPr>
          <w:bCs/>
          <w:b/>
        </w:rPr>
        <w:t xml:space="preserve">A. Location and Infrastructure</w:t>
      </w:r>
      <w:r>
        <w:br/>
      </w:r>
      <w:r>
        <w:t xml:space="preserve">The selected site for the veterinarian facility is strategically positioned in a high-density residential area of Thailand Bangkok. The building design incorporates soundproofing to minimize stress for animals, as well as separate waiting areas for dogs and cats to ensure safety and comfort.</w:t>
      </w:r>
    </w:p>
    <w:p>
      <w:pPr>
        <w:pStyle w:val="BodyText"/>
      </w:pPr>
      <w:r>
        <w:rPr>
          <w:bCs/>
          <w:b/>
        </w:rPr>
        <w:t xml:space="preserve">B. Staffing Requirements</w:t>
      </w:r>
      <w:r>
        <w:br/>
      </w:r>
      <w:r>
        <w:t xml:space="preserve">Recruiting qualified veterinarians who understand the specific health concerns prevalent in Thailand Bangkok, such as heat-related illnesses and tropical diseases, is crucial. The team will include:</w:t>
      </w:r>
    </w:p>
    <w:p>
      <w:pPr>
        <w:numPr>
          <w:ilvl w:val="0"/>
          <w:numId w:val="1002"/>
        </w:numPr>
        <w:pStyle w:val="Compact"/>
      </w:pPr>
      <w:r>
        <w:t xml:space="preserve">Licensed Veterinarians with specialized training.</w:t>
      </w:r>
    </w:p>
    <w:p>
      <w:pPr>
        <w:numPr>
          <w:ilvl w:val="0"/>
          <w:numId w:val="1002"/>
        </w:numPr>
        <w:pStyle w:val="Compact"/>
      </w:pPr>
      <w:r>
        <w:t xml:space="preserve">Veterinary Technicians certified in advanced life support.</w:t>
      </w:r>
    </w:p>
    <w:p>
      <w:pPr>
        <w:numPr>
          <w:ilvl w:val="0"/>
          <w:numId w:val="1002"/>
        </w:numPr>
        <w:pStyle w:val="Compact"/>
      </w:pPr>
      <w:r>
        <w:t xml:space="preserve">Bilingual Customer Service Representatives to assist clients navigating the healthcare system in Thailand Bangkok.</w:t>
      </w:r>
    </w:p>
    <w:p>
      <w:pPr>
        <w:pStyle w:val="FirstParagraph"/>
      </w:pPr>
      <w:r>
        <w:rPr>
          <w:bCs/>
          <w:b/>
        </w:rPr>
        <w:t xml:space="preserve">C. Technology Integration</w:t>
      </w:r>
      <w:r>
        <w:br/>
      </w:r>
      <w:r>
        <w:t xml:space="preserve">The veterinarian center will utilize a cloud-based patient record system, allowing for seamless data management. Telemedicine options will also be introduced, providing preliminary consultations for pet owners in Thailand Bangkok before they visit the facility physically.</w:t>
      </w:r>
    </w:p>
    <w:bookmarkEnd w:id="23"/>
    <w:bookmarkStart w:id="24" w:name="marketing-strategy"/>
    <w:p>
      <w:pPr>
        <w:pStyle w:val="Heading2"/>
      </w:pPr>
      <w:r>
        <w:t xml:space="preserve">5. Marketing Strategy</w:t>
      </w:r>
    </w:p>
    <w:p>
      <w:pPr>
        <w:pStyle w:val="FirstParagraph"/>
      </w:pPr>
      <w:r>
        <w:t xml:space="preserve">To successfully launch the veterinarian brand in Thailand Bangkok, a multi-channel marketing approach will be employed:</w:t>
      </w:r>
    </w:p>
    <w:p>
      <w:pPr>
        <w:numPr>
          <w:ilvl w:val="0"/>
          <w:numId w:val="1003"/>
        </w:numPr>
        <w:pStyle w:val="Compact"/>
      </w:pPr>
      <w:r>
        <w:rPr>
          <w:bCs/>
          <w:b/>
        </w:rPr>
        <w:t xml:space="preserve">Digital Presence:</w:t>
      </w:r>
    </w:p>
    <w:p>
      <w:pPr>
        <w:numPr>
          <w:ilvl w:val="0"/>
          <w:numId w:val="1000"/>
        </w:numPr>
        <w:pStyle w:val="Compact"/>
      </w:pPr>
      <w:r>
        <w:t xml:space="preserve">: A user-friendly website optimized for SEO keywords related to "veterinarian in Thailand Bangkok" will serve as the primary information hub.</w:t>
      </w:r>
    </w:p>
    <w:p>
      <w:pPr>
        <w:numPr>
          <w:ilvl w:val="0"/>
          <w:numId w:val="1003"/>
        </w:numPr>
        <w:pStyle w:val="Compact"/>
      </w:pPr>
      <w:r>
        <w:t xml:space="preserve">Social Media Engagement:</w:t>
      </w:r>
    </w:p>
    <w:p>
      <w:pPr>
        <w:numPr>
          <w:ilvl w:val="0"/>
          <w:numId w:val="1000"/>
        </w:numPr>
        <w:pStyle w:val="Compact"/>
      </w:pPr>
      <w:r>
        <w:t xml:space="preserve">: Platforms like Facebook and Instagram are highly popular in Thailand Bangkok. We will share educational content, pet care tips, and success stories to build community trust.</w:t>
      </w:r>
    </w:p>
    <w:p>
      <w:pPr>
        <w:numPr>
          <w:ilvl w:val="0"/>
          <w:numId w:val="1003"/>
        </w:numPr>
        <w:pStyle w:val="Compact"/>
      </w:pPr>
      <w:r>
        <w:t xml:space="preserve">Partnerships:</w:t>
      </w:r>
    </w:p>
    <w:p>
      <w:pPr>
        <w:numPr>
          <w:ilvl w:val="0"/>
          <w:numId w:val="1000"/>
        </w:numPr>
        <w:pStyle w:val="Compact"/>
      </w:pPr>
      <w:r>
        <w:t xml:space="preserve">: Collaborating with local pet supply stores, groomers, and shelters across Thailand Bangkok to create a referral network.</w:t>
      </w:r>
    </w:p>
    <w:bookmarkEnd w:id="24"/>
    <w:bookmarkStart w:id="25" w:name="financial-projections"/>
    <w:p>
      <w:pPr>
        <w:pStyle w:val="Heading2"/>
      </w:pPr>
      <w:r>
        <w:t xml:space="preserve">6. Financial Projections</w:t>
      </w:r>
    </w:p>
    <w:p>
      <w:pPr>
        <w:pStyle w:val="FirstParagraph"/>
      </w:pPr>
      <w:r>
        <w:t xml:space="preserve">The initial capital investment covers facility leasing, medical equipment procurement (including digital X-ray and ultrasound machines), and staff recruitment in Thailand Bangkok. Revenue streams will include consultation fees, vaccination packages, surgical procedures, and retail sales of specialized pet nutrition products.</w:t>
      </w:r>
    </w:p>
    <w:p>
      <w:pPr>
        <w:pStyle w:val="BodyText"/>
      </w:pPr>
      <w:r>
        <w:t xml:space="preserve">Break-even analysis suggests that with an average of 50 daily patient visits in the first year, the veterinarian center will achieve profitability within 18 months. The strong demand for quality veterinarian services in Thailand Bangkok provides a solid foundation for sustainable growth.</w:t>
      </w:r>
    </w:p>
    <w:bookmarkEnd w:id="25"/>
    <w:bookmarkStart w:id="26" w:name="risk-management"/>
    <w:p>
      <w:pPr>
        <w:pStyle w:val="Heading2"/>
      </w:pPr>
      <w:r>
        <w:t xml:space="preserve">7. Risk Management</w:t>
      </w:r>
    </w:p>
    <w:p>
      <w:pPr>
        <w:pStyle w:val="FirstParagraph"/>
      </w:pPr>
      <w:r>
        <w:rPr>
          <w:bCs/>
          <w:b/>
        </w:rPr>
        <w:t xml:space="preserve">Epidemic Control:</w:t>
      </w:r>
    </w:p>
    <w:p>
      <w:pPr>
        <w:pStyle w:val="BodyText"/>
      </w:pPr>
      <w:r>
        <w:t xml:space="preserve">: Given that Thailand Bangkok has a tropical climate, vector-borne diseases are a concern. The veterinarian team will be trained to diagnose and treat conditions such as heartworm and leishmaniasis effectively.</w:t>
      </w:r>
    </w:p>
    <w:p>
      <w:pPr>
        <w:pStyle w:val="BodyText"/>
      </w:pPr>
      <w:r>
        <w:t xml:space="preserve">Regulatory Compliance:</w:t>
      </w:r>
    </w:p>
    <w:p>
      <w:pPr>
        <w:pStyle w:val="BodyText"/>
      </w:pPr>
      <w:r>
        <w:t xml:space="preserve">: Navigating the legal requirements for veterinary practice in Thailand Bangkok requires strict adherence to local laws. Legal counsel specializing in animal health regulations will be retained to ensure full compliance.</w:t>
      </w:r>
    </w:p>
    <w:bookmarkEnd w:id="26"/>
    <w:bookmarkStart w:id="27" w:name="conclusion"/>
    <w:p>
      <w:pPr>
        <w:pStyle w:val="Heading2"/>
      </w:pPr>
      <w:r>
        <w:t xml:space="preserve">8. Conclusion</w:t>
      </w:r>
    </w:p>
    <w:p>
      <w:pPr>
        <w:pStyle w:val="FirstParagraph"/>
      </w:pPr>
      <w:r>
        <w:t xml:space="preserve">This Project Report demonstrates the viability and necessity of establishing a premium veterinarian facility in Thailand Bangkok. By addressing the specific needs of both local and expatriate communities, this project is poised to become a leading provider of animal healthcare services in the region.</w:t>
      </w:r>
    </w:p>
    <w:p>
      <w:pPr>
        <w:pStyle w:val="BodyText"/>
      </w:pPr>
      <w:r>
        <w:t xml:space="preserve">The combination of advanced medical care, bilingual support, and strategic location makes this initiative not only commercially viable but also socially responsible. As pet ownership continues to rise in Thailand Bangkok, providing accessible and high-quality veterinarian services will significantly improve the quality of life for animals and their owners alike.</w:t>
      </w:r>
    </w:p>
    <w:bookmarkEnd w:id="27"/>
    <w:bookmarkStart w:id="28" w:name="recommendations"/>
    <w:p>
      <w:pPr>
        <w:pStyle w:val="Heading2"/>
      </w:pPr>
      <w:r>
        <w:t xml:space="preserve">9. Recommendations</w:t>
      </w:r>
    </w:p>
    <w:p>
      <w:pPr>
        <w:numPr>
          <w:ilvl w:val="0"/>
          <w:numId w:val="1004"/>
        </w:numPr>
        <w:pStyle w:val="Compact"/>
      </w:pPr>
      <w:r>
        <w:rPr>
          <w:bCs/>
          <w:b/>
        </w:rPr>
        <w:t xml:space="preserve">Immediate Action:</w:t>
      </w:r>
    </w:p>
    <w:p>
      <w:pPr>
        <w:numPr>
          <w:ilvl w:val="0"/>
          <w:numId w:val="1000"/>
        </w:numPr>
        <w:pStyle w:val="Compact"/>
      </w:pPr>
      <w:r>
        <w:t xml:space="preserve">: Secure leasing agreements for the proposed location in Thailand Bangkok to meet the projected timeline.</w:t>
      </w:r>
    </w:p>
    <w:p>
      <w:pPr>
        <w:numPr>
          <w:ilvl w:val="0"/>
          <w:numId w:val="1004"/>
        </w:numPr>
        <w:pStyle w:val="Compact"/>
      </w:pPr>
      <w:r>
        <w:t xml:space="preserve">Hiring Drive:</w:t>
      </w:r>
    </w:p>
    <w:p>
      <w:pPr>
        <w:numPr>
          <w:ilvl w:val="0"/>
          <w:numId w:val="1000"/>
        </w:numPr>
        <w:pStyle w:val="Compact"/>
      </w:pPr>
      <w:r>
        <w:t xml:space="preserve">: Begin recruitment of lead veterinarians with expertise in exotic and domestic animal care.</w:t>
      </w:r>
    </w:p>
    <w:p>
      <w:pPr>
        <w:numPr>
          <w:ilvl w:val="0"/>
          <w:numId w:val="1004"/>
        </w:numPr>
        <w:pStyle w:val="Compact"/>
      </w:pPr>
      <w:r>
        <w:t xml:space="preserve">Community Outreach:</w:t>
      </w:r>
    </w:p>
    <w:p>
      <w:pPr>
        <w:numPr>
          <w:ilvl w:val="0"/>
          <w:numId w:val="1000"/>
        </w:numPr>
        <w:pStyle w:val="Compact"/>
      </w:pPr>
      <w:r>
        <w:t xml:space="preserve">: Initiate early engagement campaigns within expat communities in Thailand Bangkok to build anticipation for the launch.</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Project Report: Thailand Bangkok</dc:title>
  <dc:creator/>
  <dc:language>en</dc:language>
  <cp:keywords/>
  <dcterms:created xsi:type="dcterms:W3CDTF">2026-07-29T21:07:58Z</dcterms:created>
  <dcterms:modified xsi:type="dcterms:W3CDTF">2026-07-29T21:07:58Z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initial-explosion-scale=1.0</vt:lpwstr>
  </property>
</Properties>
</file>