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Services</w:t>
      </w:r>
      <w:r>
        <w:t xml:space="preserve"> </w:t>
      </w:r>
      <w:r>
        <w:t xml:space="preserve">Establishment</w:t>
      </w:r>
      <w:r>
        <w:t xml:space="preserve"> </w:t>
      </w:r>
      <w:r>
        <w:t xml:space="preserve">in</w:t>
      </w:r>
      <w:r>
        <w:t xml:space="preserve"> </w:t>
      </w:r>
      <w:r>
        <w:t xml:space="preserve">Turkey</w:t>
      </w:r>
      <w:r>
        <w:t xml:space="preserve"> </w:t>
      </w:r>
      <w:r>
        <w:t xml:space="preserve">Ankara</w:t>
      </w:r>
    </w:p>
    <w:bookmarkStart w:id="32" w:name="Xed7b399aa7d04385b99601eb028b669b3a877e1"/>
    <w:p>
      <w:pPr>
        <w:pStyle w:val="Heading1"/>
      </w:pPr>
      <w:r>
        <w:t xml:space="preserve">Project Report: Comprehensive Veterinary Care Infrastructure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Planners of Turkey Ankara</w:t>
      </w:r>
      <w:r>
        <w:br/>
      </w:r>
      <w:r>
        <w:rPr>
          <w:bCs/>
          <w:b/>
        </w:rPr>
        <w:t xml:space="preserve">From:</w:t>
      </w:r>
      <w:r>
        <w:t xml:space="preserve"> </w:t>
      </w:r>
      <w:r>
        <w:t xml:space="preserve">Project Management Office</w:t>
      </w:r>
      <w:r>
        <w:br/>
      </w:r>
    </w:p>
    <w:p>
      <w:pPr>
        <w:pStyle w:val="BodyText"/>
      </w:pPr>
      <w:r>
        <w:t xml:space="preserve">Subject: Strategic Implementation of a Modern Veterinary Service Network in Turkey Ankara</w:t>
      </w:r>
    </w:p>
    <w:bookmarkStart w:id="20" w:name="executive-summary"/>
    <w:p>
      <w:pPr>
        <w:pStyle w:val="Heading2"/>
      </w:pPr>
      <w:r>
        <w:t xml:space="preserve">1. Executive Summary</w:t>
      </w:r>
    </w:p>
    <w:p>
      <w:pPr>
        <w:pStyle w:val="FirstParagraph"/>
      </w:pPr>
      <w:r>
        <w:t xml:space="preserve">This Project Report outlines the strategic framework for establishing and enhancing veterinary care services within the metropolitan area of Turkey Ankara. As the capital city of Turkey, Ankara serves as a critical hub for administrative, cultural, and economic activities. Consequently, it hosts one of the highest densities of companion animals in Southeast Europe and West Asia. This report argues that investing in a robust</w:t>
      </w:r>
      <w:r>
        <w:t xml:space="preserve"> </w:t>
      </w:r>
      <w:r>
        <w:rPr>
          <w:bCs/>
          <w:b/>
        </w:rPr>
        <w:t xml:space="preserve">Veterinarian</w:t>
      </w:r>
      <w:r>
        <w:t xml:space="preserve"> </w:t>
      </w:r>
      <w:r>
        <w:t xml:space="preserve">infrastructure is not merely an animal welfare issue but a fundamental component of public health, urban sustainability, and social stability in Turkey Ankara.</w:t>
      </w:r>
    </w:p>
    <w:p>
      <w:pPr>
        <w:pStyle w:val="BodyText"/>
      </w:pPr>
      <w:r>
        <w:t xml:space="preserve">The proposed initiative aims to address the current gaps in emergency care availability, preventive medicine accessibility, and specialized surgical services. By standardizing protocols and upgrading facilities across Turkey Ankara, we aim to create a resilient healthcare ecosystem that protects both animal populations and human citizens from zoonotic diseases while elevating the quality of life for residents.</w:t>
      </w:r>
    </w:p>
    <w:bookmarkEnd w:id="20"/>
    <w:bookmarkStart w:id="21" w:name="background-and-context"/>
    <w:p>
      <w:pPr>
        <w:pStyle w:val="Heading2"/>
      </w:pPr>
      <w:r>
        <w:t xml:space="preserve">2. Background and Context</w:t>
      </w:r>
    </w:p>
    <w:p>
      <w:pPr>
        <w:pStyle w:val="FirstParagraph"/>
      </w:pPr>
      <w:r>
        <w:t xml:space="preserve">Ankara, with a population exceeding five million, has experienced significant urbanization over the past two decades. This demographic shift has correlated with a rise in pet ownership. However, the existing veterinary infrastructure in Turkey Ankara often struggles to meet the surge in demand during peak periods. Traditional clinics are frequently overwhelmed by stray animal management responsibilities alongside private patient loads.</w:t>
      </w:r>
    </w:p>
    <w:p>
      <w:pPr>
        <w:pStyle w:val="BodyText"/>
      </w:pPr>
      <w:r>
        <w:t xml:space="preserve">Furthermore, Turkey Ankara faces unique geographical challenges due to its continental climate, with harsh winters and hot summers that impact animal health differently than coastal regions. The city’s specific topography and density require a tailored approach to emergency response logistics. Therefore, the development of a specialized</w:t>
      </w:r>
      <w:r>
        <w:t xml:space="preserve"> </w:t>
      </w:r>
      <w:r>
        <w:rPr>
          <w:bCs/>
          <w:b/>
        </w:rPr>
        <w:t xml:space="preserve">Veterinarian</w:t>
      </w:r>
      <w:r>
        <w:t xml:space="preserve"> </w:t>
      </w:r>
      <w:r>
        <w:t xml:space="preserve">network must account for these environmental variables specific to Turkey Ankara.</w:t>
      </w:r>
    </w:p>
    <w:bookmarkEnd w:id="21"/>
    <w:bookmarkStart w:id="22" w:name="problem-statement"/>
    <w:p>
      <w:pPr>
        <w:pStyle w:val="Heading2"/>
      </w:pPr>
      <w:r>
        <w:t xml:space="preserve">3. Problem Statement</w:t>
      </w:r>
    </w:p>
    <w:p>
      <w:pPr>
        <w:pStyle w:val="FirstParagraph"/>
      </w:pPr>
      <w:r>
        <w:t xml:space="preserve">The current landscape in Turkey Ankara presents several critical challenges:</w:t>
      </w:r>
    </w:p>
    <w:p>
      <w:pPr>
        <w:numPr>
          <w:ilvl w:val="0"/>
          <w:numId w:val="1001"/>
        </w:numPr>
        <w:pStyle w:val="Compact"/>
      </w:pPr>
      <w:r>
        <w:rPr>
          <w:bCs/>
          <w:b/>
        </w:rPr>
        <w:t xml:space="preserve">Inequitable Distribution of Services:</w:t>
      </w:r>
      <w:r>
        <w:t xml:space="preserve"> </w:t>
      </w:r>
      <w:r>
        <w:t xml:space="preserve">Veterinary clinics are disproportionately concentrated in central districts, leaving peripheral municipalities with limited access to specialized care.</w:t>
      </w:r>
    </w:p>
    <w:p>
      <w:pPr>
        <w:numPr>
          <w:ilvl w:val="0"/>
          <w:numId w:val="1001"/>
        </w:numPr>
        <w:pStyle w:val="Compact"/>
      </w:pPr>
      <w:r>
        <w:rPr>
          <w:bCs/>
          <w:b/>
        </w:rPr>
        <w:t xml:space="preserve">Emergency Response Gaps:</w:t>
      </w:r>
      <w:r>
        <w:t xml:space="preserve"> </w:t>
      </w:r>
      <w:r>
        <w:t xml:space="preserve">There is a shortage of 24/7 emergency facilities capable of handling trauma cases involving stray animals and high-volume private patients simultaneously.</w:t>
      </w:r>
    </w:p>
    <w:p>
      <w:pPr>
        <w:numPr>
          <w:ilvl w:val="0"/>
          <w:numId w:val="1001"/>
        </w:numPr>
        <w:pStyle w:val="Compact"/>
      </w:pPr>
      <w:r>
        <w:rPr>
          <w:bCs/>
          <w:b/>
        </w:rPr>
        <w:t xml:space="preserve">Preventive Care Deficit:</w:t>
      </w:r>
      <w:r>
        <w:t xml:space="preserve"> </w:t>
      </w:r>
      <w:r>
        <w:t xml:space="preserve">Low compliance with vaccination and sterilization programs contributes to the proliferation of infectious diseases within Turkey Ankara’s animal population.</w:t>
      </w:r>
    </w:p>
    <w:p>
      <w:pPr>
        <w:numPr>
          <w:ilvl w:val="0"/>
          <w:numId w:val="1001"/>
        </w:numPr>
        <w:pStyle w:val="Compact"/>
      </w:pPr>
      <w:r>
        <w:rPr>
          <w:bCs/>
          <w:b/>
        </w:rPr>
        <w:t xml:space="preserve">Digital Fragmentation:</w:t>
      </w:r>
      <w:r>
        <w:t xml:space="preserve"> </w:t>
      </w:r>
      <w:r>
        <w:t xml:space="preserve">The lack of a centralized digital health record system for animals in Turkey Ankara hinders effective disease tracking and coordination among</w:t>
      </w:r>
      <w:r>
        <w:t xml:space="preserve"> </w:t>
      </w:r>
      <w:r>
        <w:rPr>
          <w:bCs/>
          <w:b/>
        </w:rPr>
        <w:t xml:space="preserve">Veterinarian</w:t>
      </w:r>
      <w:r>
        <w:t xml:space="preserve"> </w:t>
      </w:r>
      <w:r>
        <w:t xml:space="preserve">professionals.</w:t>
      </w:r>
    </w:p>
    <w:bookmarkEnd w:id="22"/>
    <w:bookmarkStart w:id="23" w:name="project-objectives"/>
    <w:p>
      <w:pPr>
        <w:pStyle w:val="Heading2"/>
      </w:pPr>
      <w:r>
        <w:t xml:space="preserve">4. Project Objectives</w:t>
      </w:r>
    </w:p>
    <w:p>
      <w:pPr>
        <w:pStyle w:val="FirstParagraph"/>
      </w:pPr>
      <w:r>
        <w:t xml:space="preserve">The primary objective of this project is to modernize the veterinary landscape in Turkey Ankara by achieving the following goals:</w:t>
      </w:r>
    </w:p>
    <w:p>
      <w:pPr>
        <w:numPr>
          <w:ilvl w:val="0"/>
          <w:numId w:val="1002"/>
        </w:numPr>
        <w:pStyle w:val="Compact"/>
      </w:pPr>
      <w:r>
        <w:rPr>
          <w:bCs/>
          <w:b/>
        </w:rPr>
        <w:t xml:space="preserve">Achieve Geographic Equity:</w:t>
      </w:r>
      <w:r>
        <w:t xml:space="preserve"> </w:t>
      </w:r>
      <w:r>
        <w:t xml:space="preserve">Establish at least three new multi-specialty veterinary centers in underserved districts of Turkey Ankara within 24 months.</w:t>
      </w:r>
    </w:p>
    <w:p>
      <w:pPr>
        <w:numPr>
          <w:ilvl w:val="0"/>
          <w:numId w:val="1002"/>
        </w:numPr>
        <w:pStyle w:val="Compact"/>
      </w:pPr>
      <w:r>
        <w:rPr>
          <w:bCs/>
          <w:b/>
        </w:rPr>
        <w:t xml:space="preserve">Standardize Professional Training:</w:t>
      </w:r>
      <w:r>
        <w:t xml:space="preserve"> </w:t>
      </w:r>
      <w:r>
        <w:t xml:space="preserve">Implement a continuous education program for local</w:t>
      </w:r>
      <w:r>
        <w:t xml:space="preserve"> </w:t>
      </w:r>
      <w:r>
        <w:rPr>
          <w:bCs/>
          <w:b/>
        </w:rPr>
        <w:t xml:space="preserve">Veterinarian</w:t>
      </w:r>
      <w:r>
        <w:t xml:space="preserve"> </w:t>
      </w:r>
      <w:r>
        <w:t xml:space="preserve">staff focusing on advanced surgical techniques and emergency trauma care.</w:t>
      </w:r>
    </w:p>
    <w:p>
      <w:pPr>
        <w:numPr>
          <w:ilvl w:val="0"/>
          <w:numId w:val="1002"/>
        </w:numPr>
        <w:pStyle w:val="Compact"/>
      </w:pPr>
      <w:r>
        <w:t xml:space="preserve">Digital Integration: Launch the "Ankara Pet Health Registry," a digital platform connecting all licensed practitioners in Turkey Ankara to monitor vaccination status and health histories.</w:t>
      </w:r>
    </w:p>
    <w:p>
      <w:pPr>
        <w:numPr>
          <w:ilvl w:val="0"/>
          <w:numId w:val="1002"/>
        </w:numPr>
        <w:pStyle w:val="Compact"/>
      </w:pPr>
      <w:r>
        <w:rPr>
          <w:bCs/>
          <w:b/>
        </w:rPr>
        <w:t xml:space="preserve">Promote Sterilization Programs:</w:t>
      </w:r>
      <w:r>
        <w:t xml:space="preserve"> </w:t>
      </w:r>
      <w:r>
        <w:t xml:space="preserve">Increase the sterilization rate of stray animals in Turkey Ankara by 40% through subsidized services provided by certified</w:t>
      </w:r>
      <w:r>
        <w:t xml:space="preserve"> </w:t>
      </w:r>
      <w:r>
        <w:rPr>
          <w:bCs/>
          <w:b/>
        </w:rPr>
        <w:t xml:space="preserve">Veterinarian</w:t>
      </w:r>
      <w:r>
        <w:t xml:space="preserve"> </w:t>
      </w:r>
      <w:r>
        <w:t xml:space="preserve">teams.</w:t>
      </w:r>
    </w:p>
    <w:bookmarkEnd w:id="23"/>
    <w:bookmarkStart w:id="27" w:name="strategic-implementation-plan"/>
    <w:p>
      <w:pPr>
        <w:pStyle w:val="Heading2"/>
      </w:pPr>
      <w:r>
        <w:t xml:space="preserve">5. Strategic Implementation Plan</w:t>
      </w:r>
    </w:p>
    <w:p>
      <w:pPr>
        <w:pStyle w:val="FirstParagraph"/>
      </w:pPr>
      <w:r>
        <w:t xml:space="preserve">The implementation phase is divided into three strategic pillars tailored for the context of Turkey Ankara:</w:t>
      </w:r>
    </w:p>
    <w:bookmarkStart w:id="24" w:name="X215a0b0f25f447b1bf0935a3ad8b479160cb403"/>
    <w:p>
      <w:pPr>
        <w:pStyle w:val="Heading3"/>
      </w:pPr>
      <w:r>
        <w:t xml:space="preserve">Pillar A: Infrastructure Development in Turkey Ankara</w:t>
      </w:r>
    </w:p>
    <w:p>
      <w:pPr>
        <w:pStyle w:val="FirstParagraph"/>
      </w:pPr>
      <w:r>
        <w:t xml:space="preserve">We will partner with municipal authorities in Turkey Ankara to repurpose underutilized public spaces into modern veterinary hubs. These facilities will be equipped with state-of-the-art diagnostic imaging, surgical theaters, and isolation wards for infectious disease management. Special attention will be paid to energy efficiency and sustainability, reflecting green building standards relevant to the current climate goals of Turkey.</w:t>
      </w:r>
    </w:p>
    <w:bookmarkEnd w:id="24"/>
    <w:bookmarkStart w:id="25" w:name="pillar-b-human-capital-enhancement"/>
    <w:p>
      <w:pPr>
        <w:pStyle w:val="Heading3"/>
      </w:pPr>
      <w:r>
        <w:t xml:space="preserve">Pillar B: Human Capital Enhancement</w:t>
      </w:r>
    </w:p>
    <w:p>
      <w:pPr>
        <w:pStyle w:val="FirstParagraph"/>
      </w:pPr>
      <w:r>
        <w:t xml:space="preserve">The backbone of this project is the professional development of the workforce. We will collaborate with Ankara University’s Faculty of Veterinary Medicine to create a bridge between academic research and clinical practice. Workshops and certification courses will be held regularly, ensuring that every</w:t>
      </w:r>
      <w:r>
        <w:t xml:space="preserve"> </w:t>
      </w:r>
      <w:r>
        <w:rPr>
          <w:bCs/>
          <w:b/>
        </w:rPr>
        <w:t xml:space="preserve">Veterinarian</w:t>
      </w:r>
      <w:r>
        <w:t xml:space="preserve"> </w:t>
      </w:r>
      <w:r>
        <w:t xml:space="preserve">in Turkey Ankara adheres to international best practices. This includes training in ethical euthanasia, pain management protocols, and compassionate care.</w:t>
      </w:r>
    </w:p>
    <w:bookmarkEnd w:id="25"/>
    <w:bookmarkStart w:id="26" w:name="X0e54aa75b1fe079b5f628597e3d0d3e087791f5"/>
    <w:p>
      <w:pPr>
        <w:pStyle w:val="Heading3"/>
      </w:pPr>
      <w:r>
        <w:t xml:space="preserve">Pillar C: Community Engagement and Education</w:t>
      </w:r>
    </w:p>
    <w:p>
      <w:pPr>
        <w:pStyle w:val="FirstParagraph"/>
      </w:pPr>
      <w:r>
        <w:t xml:space="preserve">A successful project requires community buy-in. We will launch public awareness campaigns across Turkey Ankara to educate citizens on responsible pet ownership. These campaigns will highlight the role of a licensed</w:t>
      </w:r>
      <w:r>
        <w:t xml:space="preserve"> </w:t>
      </w:r>
      <w:r>
        <w:rPr>
          <w:bCs/>
          <w:b/>
        </w:rPr>
        <w:t xml:space="preserve">Veterinarian</w:t>
      </w:r>
      <w:r>
        <w:t xml:space="preserve"> </w:t>
      </w:r>
      <w:r>
        <w:t xml:space="preserve">in preventing zoonotic diseases such as Rabies and Leishmaniasis, which are relevant health concerns in the region. School programs will be introduced to foster empathy and responsibility among young residents of Turkey Ankara.</w:t>
      </w:r>
    </w:p>
    <w:bookmarkEnd w:id="26"/>
    <w:bookmarkEnd w:id="27"/>
    <w:bookmarkStart w:id="28" w:name="X601aa6c234419c6f5c62807392fed482fec7ed9"/>
    <w:p>
      <w:pPr>
        <w:pStyle w:val="Heading2"/>
      </w:pPr>
      <w:r>
        <w:t xml:space="preserve">6. Budgetary Considerations and Funding Sources</w:t>
      </w:r>
    </w:p>
    <w:p>
      <w:pPr>
        <w:pStyle w:val="FirstParagraph"/>
      </w:pPr>
      <w:r>
        <w:t xml:space="preserve">The estimated budget for this project covers infrastructure construction, technology procurement, staff training, and operational costs for the first five years. Funding will be sourced through a hybrid model:</w:t>
      </w:r>
    </w:p>
    <w:p>
      <w:pPr>
        <w:numPr>
          <w:ilvl w:val="0"/>
          <w:numId w:val="1003"/>
        </w:numPr>
        <w:pStyle w:val="Compact"/>
      </w:pPr>
      <w:r>
        <w:rPr>
          <w:bCs/>
          <w:b/>
        </w:rPr>
        <w:t xml:space="preserve">Municipal Grants:</w:t>
      </w:r>
      <w:r>
        <w:t xml:space="preserve"> </w:t>
      </w:r>
      <w:r>
        <w:t xml:space="preserve">Support from local governments in Turkey Ankara dedicated to public health initiatives.</w:t>
      </w:r>
    </w:p>
    <w:p>
      <w:pPr>
        <w:numPr>
          <w:ilvl w:val="0"/>
          <w:numId w:val="1003"/>
        </w:numPr>
        <w:pStyle w:val="Compact"/>
      </w:pPr>
      <w:r>
        <w:rPr>
          <w:bCs/>
          <w:b/>
        </w:rPr>
        <w:t xml:space="preserve">Private Sector Partnerships:</w:t>
      </w:r>
      <w:r>
        <w:t xml:space="preserve"> </w:t>
      </w:r>
      <w:r>
        <w:t xml:space="preserve">Collaboration with pharmaceutical companies and pet food manufacturers operating in Turkey Ankara who have a vested interest in animal health.</w:t>
      </w:r>
    </w:p>
    <w:p>
      <w:pPr>
        <w:numPr>
          <w:ilvl w:val="0"/>
          <w:numId w:val="1003"/>
        </w:numPr>
        <w:pStyle w:val="Compact"/>
      </w:pPr>
      <w:r>
        <w:t xml:space="preserve">NGO Contributions: Donations from international animal welfare organizations focusing on urban stray management.</w:t>
      </w:r>
    </w:p>
    <w:bookmarkEnd w:id="28"/>
    <w:bookmarkStart w:id="29" w:name="risk-management"/>
    <w:p>
      <w:pPr>
        <w:pStyle w:val="Heading2"/>
      </w:pPr>
      <w:r>
        <w:t xml:space="preserve">7. Risk Management</w:t>
      </w:r>
    </w:p>
    <w:p>
      <w:pPr>
        <w:pStyle w:val="FirstParagraph"/>
      </w:pPr>
      <w:r>
        <w:t xml:space="preserve">Risks associated with this project in Turkey Ankara include budget overruns due to inflation, regulatory hurdles regarding land use, and potential resistance from communities unfamiliar with modern veterinary protocols. To mitigate these risks, we will establish a transparent financial auditing committee and engage community leaders early in the planning phase within Turkey Ankara. Furthermore, all</w:t>
      </w:r>
      <w:r>
        <w:t xml:space="preserve"> </w:t>
      </w:r>
      <w:r>
        <w:rPr>
          <w:bCs/>
          <w:b/>
        </w:rPr>
        <w:t xml:space="preserve">Veterinarian</w:t>
      </w:r>
      <w:r>
        <w:t xml:space="preserve"> </w:t>
      </w:r>
      <w:r>
        <w:t xml:space="preserve">staff will undergo cultural sensitivity training to ensure effective communication with diverse populations.</w:t>
      </w:r>
    </w:p>
    <w:bookmarkEnd w:id="29"/>
    <w:bookmarkStart w:id="30" w:name="expected-outcomes-and-impact"/>
    <w:p>
      <w:pPr>
        <w:pStyle w:val="Heading2"/>
      </w:pPr>
      <w:r>
        <w:t xml:space="preserve">8. Expected Outcomes and Impact</w:t>
      </w:r>
    </w:p>
    <w:p>
      <w:pPr>
        <w:pStyle w:val="FirstParagraph"/>
      </w:pPr>
      <w:r>
        <w:t xml:space="preserve">The successful execution of this project will result in a transformed healthcare landscape for animals in Turkey Ankara. We anticipate a significant reduction in the incidence of preventable diseases, improved survival rates for injured stray animals, and higher satisfaction levels among pet owners. Moreover, the establishment of a robust</w:t>
      </w:r>
      <w:r>
        <w:t xml:space="preserve"> </w:t>
      </w:r>
      <w:r>
        <w:rPr>
          <w:bCs/>
          <w:b/>
        </w:rPr>
        <w:t xml:space="preserve">Veterinarian</w:t>
      </w:r>
      <w:r>
        <w:t xml:space="preserve"> </w:t>
      </w:r>
      <w:r>
        <w:t xml:space="preserve">network will enhance Turkey Ankara’s standing as a modern, compassionate capital city.</w:t>
      </w:r>
    </w:p>
    <w:p>
      <w:pPr>
        <w:pStyle w:val="BodyText"/>
      </w:pPr>
      <w:r>
        <w:t xml:space="preserve">Long-term benefits include better data on animal health trends in Turkey Ankara, which can inform broader public health policies. The integration of digital tools will allow for real-time monitoring of disease outbreaks, protecting both animal and human populations. Ultimately, this project reaffirms the commitment to holistic well-being in Turkey Ankara, recognizing that the health of our animals is intrinsically linked to the health of our communities.</w:t>
      </w:r>
    </w:p>
    <w:bookmarkEnd w:id="30"/>
    <w:bookmarkStart w:id="31" w:name="conclusion"/>
    <w:p>
      <w:pPr>
        <w:pStyle w:val="Heading2"/>
      </w:pPr>
      <w:r>
        <w:t xml:space="preserve">9. Conclusion</w:t>
      </w:r>
    </w:p>
    <w:p>
      <w:pPr>
        <w:pStyle w:val="FirstParagraph"/>
      </w:pPr>
      <w:r>
        <w:t xml:space="preserve">In conclusion, this Project Report demonstrates that investing in veterinary infrastructure is a vital priority for Turkey Ankara. By addressing current systemic gaps and leveraging modern technology and professional expertise, we can create a sustainable model for animal care. The involvement of dedicated</w:t>
      </w:r>
      <w:r>
        <w:t xml:space="preserve"> </w:t>
      </w:r>
      <w:r>
        <w:rPr>
          <w:bCs/>
          <w:b/>
        </w:rPr>
        <w:t xml:space="preserve">Veterinarian</w:t>
      </w:r>
      <w:r>
        <w:t xml:space="preserve"> </w:t>
      </w:r>
      <w:r>
        <w:t xml:space="preserve">professionals remains the cornerstone of this initiative. As Turkey Ankara continues to grow, it must also evolve in its approach to animal welfare. This project provides the roadmap for achieving that evolution, ensuring a safer, healthier, and more humane environment for all inhabitants of Turkey Ankara.</w:t>
      </w:r>
    </w:p>
    <w:p>
      <w:pPr>
        <w:pStyle w:val="BodyText"/>
      </w:pPr>
      <w:r>
        <w:rPr>
          <w:bCs/>
          <w:b/>
        </w:rPr>
        <w:t xml:space="preserve">End of Report</w:t>
      </w:r>
      <w:r>
        <w:br/>
      </w:r>
      <w:r>
        <w:t xml:space="preserve">Prepared by the Project Management Office.</w:t>
      </w:r>
      <w:r>
        <w:br/>
      </w:r>
      <w:r>
        <w:t xml:space="preserve">Focus Region: Turkey Ankara</w:t>
      </w:r>
      <w:r>
        <w:br/>
      </w:r>
      <w:r>
        <w:t xml:space="preserve">Subject: Veterinary Services Development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Services Establishment in Turkey Ankara</dc:title>
  <dc:creator/>
  <dc:language>en</dc:language>
  <cp:keywords/>
  <dcterms:created xsi:type="dcterms:W3CDTF">2026-07-29T15:28:56Z</dcterms:created>
  <dcterms:modified xsi:type="dcterms:W3CDTF">2026-07-29T15:28:56Z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