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Videography</w:t>
      </w:r>
      <w:r>
        <w:t xml:space="preserve"> </w:t>
      </w:r>
      <w:r>
        <w:t xml:space="preserve">Services</w:t>
      </w:r>
      <w:r>
        <w:t xml:space="preserve"> </w:t>
      </w:r>
      <w:r>
        <w:t xml:space="preserve">Project</w:t>
      </w:r>
      <w:r>
        <w:t xml:space="preserve"> </w:t>
      </w:r>
      <w:r>
        <w:t xml:space="preserve">Report:</w:t>
      </w:r>
      <w:r>
        <w:t xml:space="preserve"> </w:t>
      </w:r>
      <w:r>
        <w:t xml:space="preserve">Argentina</w:t>
      </w:r>
      <w:r>
        <w:t xml:space="preserve"> </w:t>
      </w:r>
      <w:r>
        <w:t xml:space="preserve">Buenos</w:t>
      </w:r>
      <w:r>
        <w:t xml:space="preserve"> </w:t>
      </w:r>
      <w:r>
        <w:t xml:space="preserve">Aires</w:t>
      </w:r>
    </w:p>
    <w:bookmarkStart w:id="31" w:name="videographer-project-report"/>
    <w:p>
      <w:pPr>
        <w:pStyle w:val="Heading1"/>
      </w:pPr>
      <w:r>
        <w:t xml:space="preserve">Videographer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rPr>
          <w:bCs/>
          <w:b/>
        </w:rPr>
        <w:t xml:space="preserve">From:</w:t>
      </w:r>
      <w:r>
        <w:t xml:space="preserve"> </w:t>
      </w:r>
      <w:r>
        <w:t xml:space="preserve">Production Director</w:t>
      </w:r>
      <w:r>
        <w:br/>
      </w:r>
    </w:p>
    <w:p>
      <w:pPr>
        <w:pStyle w:val="BodyText"/>
      </w:pPr>
      <w:r>
        <w:t xml:space="preserve">Status:Draft for Approval</w:t>
      </w:r>
    </w:p>
    <w:bookmarkStart w:id="20" w:name="executive-summary"/>
    <w:p>
      <w:pPr>
        <w:pStyle w:val="Heading2"/>
      </w:pPr>
      <w:r>
        <w:t xml:space="preserve">1. Executive Summary</w:t>
      </w:r>
    </w:p>
    <w:p>
      <w:pPr>
        <w:pStyle w:val="FirstParagraph"/>
      </w:pPr>
      <w:r>
        <w:t xml:space="preserve">This comprehensive Project Report outlines the strategic deployment, operational framework, and cultural considerations for engaging high-level Videographer services within the dynamic metropolitan hub of Argentina Buenos Aires. As global demand for authentic, localized visual content increases, establishing a robust videography presence in this region is critical. This report details how a specialized Videographer approach tailored to the unique socio-cultural fabric of Argentina Buenos Aires will enhance brand visibility, ensure technical excellence, and drive measurable engagement metrics.</w:t>
      </w:r>
    </w:p>
    <w:bookmarkEnd w:id="20"/>
    <w:bookmarkStart w:id="21" w:name="introduction-and-scope"/>
    <w:p>
      <w:pPr>
        <w:pStyle w:val="Heading2"/>
      </w:pPr>
      <w:r>
        <w:t xml:space="preserve">2. Introduction and Scope</w:t>
      </w:r>
    </w:p>
    <w:p>
      <w:pPr>
        <w:pStyle w:val="FirstParagraph"/>
      </w:pPr>
      <w:r>
        <w:t xml:space="preserve">The primary objective of this initiative is to secure the services of a skilled Videographer who not only possesses technical proficiency in cinematic storytelling but also demonstrates a deep understanding of the local market in Argentina Buenos Aires. The scope covers pre-production planning, on-location shooting, post-production editing, and final distribution strategies. By focusing on Argentina Buenos Aires as our operational base, we aim to capture the vibrant energy of one of South America’s most culturally rich cities.</w:t>
      </w:r>
    </w:p>
    <w:p>
      <w:pPr>
        <w:pStyle w:val="BodyText"/>
      </w:pPr>
      <w:r>
        <w:t xml:space="preserve">The term "Videographer" in this context extends beyond simple camera operation; it implies a holistic creative partner capable of navigating complex logistical challenges while maintaining artistic integrity. The specific geographic focus on Argentina Buenos Aires requires an expert who understands the lighting conditions, architectural nuances, and regulatory environment of this bustling capital.</w:t>
      </w:r>
    </w:p>
    <w:bookmarkEnd w:id="21"/>
    <w:bookmarkStart w:id="22" w:name="X335da3efc556fd86309c3045d2df901d3086de6"/>
    <w:p>
      <w:pPr>
        <w:pStyle w:val="Heading2"/>
      </w:pPr>
      <w:r>
        <w:t xml:space="preserve">3. Market Context: Why Argentina Buenos Aires?</w:t>
      </w:r>
    </w:p>
    <w:p>
      <w:pPr>
        <w:pStyle w:val="FirstParagraph"/>
      </w:pPr>
      <w:r>
        <w:t xml:space="preserve">Selecting Argentina Buenos Aires as the focal point for our video content is a strategic decision driven by several factors:</w:t>
      </w:r>
    </w:p>
    <w:p>
      <w:pPr>
        <w:numPr>
          <w:ilvl w:val="0"/>
          <w:numId w:val="1001"/>
        </w:numPr>
        <w:pStyle w:val="Compact"/>
      </w:pPr>
      <w:r>
        <w:rPr>
          <w:bCs/>
          <w:b/>
        </w:rPr>
        <w:t xml:space="preserve">Cultural Vibrancy:</w:t>
      </w:r>
      <w:r>
        <w:t xml:space="preserve"> </w:t>
      </w:r>
      <w:r>
        <w:t xml:space="preserve">The city offers a unique blend of European architecture and Latin American passion, providing visually striking backdrops that are highly engaging for international audiences.</w:t>
      </w:r>
    </w:p>
    <w:p>
      <w:pPr>
        <w:numPr>
          <w:ilvl w:val="0"/>
          <w:numId w:val="1001"/>
        </w:numPr>
        <w:pStyle w:val="Compact"/>
      </w:pPr>
      <w:r>
        <w:rPr>
          <w:bCs/>
          <w:b/>
        </w:rPr>
        <w:t xml:space="preserve">Economic Hub:</w:t>
      </w:r>
      <w:r>
        <w:t xml:space="preserve"> </w:t>
      </w:r>
      <w:r>
        <w:t xml:space="preserve">As the economic center of Argentina, Buenos Aires is home to diverse industries ranging from tech startups to traditional agriculture. A Videographer here can tap into multiple verticals simultaneously.</w:t>
      </w:r>
    </w:p>
    <w:p>
      <w:pPr>
        <w:numPr>
          <w:ilvl w:val="0"/>
          <w:numId w:val="1001"/>
        </w:numPr>
        <w:pStyle w:val="Compact"/>
      </w:pPr>
      <w:r>
        <w:rPr>
          <w:bCs/>
          <w:b/>
        </w:rPr>
        <w:t xml:space="preserve">Talent Pool:</w:t>
      </w:r>
      <w:r>
        <w:t xml:space="preserve"> </w:t>
      </w:r>
      <w:r>
        <w:t xml:space="preserve">Argentina has a strong tradition in arts and media. Finding a Videographer with high artistic sensibilities who also understands local business etiquette is feasible in this market, provided the recruitment strategy is well-executed.</w:t>
      </w:r>
    </w:p>
    <w:p>
      <w:pPr>
        <w:numPr>
          <w:ilvl w:val="0"/>
          <w:numId w:val="1001"/>
        </w:numPr>
        <w:pStyle w:val="Compact"/>
      </w:pPr>
      <w:r>
        <w:rPr>
          <w:bCs/>
          <w:b/>
        </w:rPr>
        <w:t xml:space="preserve">Aesthetic Appeal:</w:t>
      </w:r>
      <w:r>
        <w:t xml:space="preserve"> </w:t>
      </w:r>
      <w:r>
        <w:t xml:space="preserve">Neighborhoods such as Palermo, San Telmo, and Puerto Madero offer distinct visual identities that allow for versatile storytelling.</w:t>
      </w:r>
    </w:p>
    <w:bookmarkEnd w:id="22"/>
    <w:bookmarkStart w:id="26" w:name="videographer-role-and-responsibilities"/>
    <w:p>
      <w:pPr>
        <w:pStyle w:val="Heading2"/>
      </w:pPr>
      <w:r>
        <w:t xml:space="preserve">4. Videographer Role and Responsibilities</w:t>
      </w:r>
    </w:p>
    <w:p>
      <w:pPr>
        <w:pStyle w:val="FirstParagraph"/>
      </w:pPr>
      <w:r>
        <w:t xml:space="preserve">To ensure the success of this project in Argentina Buenos Aires, the selected Videographer must adhere to a strict set of responsibilities:</w:t>
      </w:r>
    </w:p>
    <w:bookmarkStart w:id="23" w:name="pre-production-phase"/>
    <w:p>
      <w:pPr>
        <w:pStyle w:val="Heading3"/>
      </w:pPr>
      <w:r>
        <w:t xml:space="preserve">4.1 Pre-Production Phase</w:t>
      </w:r>
    </w:p>
    <w:p>
      <w:pPr>
        <w:pStyle w:val="FirstParagraph"/>
      </w:pPr>
      <w:r>
        <w:t xml:space="preserve">The Videographer is responsible for conducting location scouts across key districts in Argentina Buenos Aires. This involves assessing natural light availability, securing necessary permits from local authorities, and coordinating with local crew members. The Videographer must also collaborate closely with our creative directors to develop storyboards that resonate with both local Argentine audiences and international viewers.</w:t>
      </w:r>
    </w:p>
    <w:bookmarkEnd w:id="23"/>
    <w:bookmarkStart w:id="24" w:name="production-phase"/>
    <w:p>
      <w:pPr>
        <w:pStyle w:val="Heading3"/>
      </w:pPr>
      <w:r>
        <w:t xml:space="preserve">4.2 Production Phase</w:t>
      </w:r>
    </w:p>
    <w:p>
      <w:pPr>
        <w:pStyle w:val="FirstParagraph"/>
      </w:pPr>
      <w:r>
        <w:t xml:space="preserve">In this phase, the Videographer leads the technical execution of shoots. Given the unpredictable weather patterns in Argentina Buenos Aires, particularly during spring and summer, flexibility is key. The Videographer must manage equipment logistics efficiently, ensuring that cameras and audio gear are protected from dust and humidity while capturing high-resolution footage.</w:t>
      </w:r>
    </w:p>
    <w:bookmarkEnd w:id="24"/>
    <w:bookmarkStart w:id="25" w:name="post-production-phase"/>
    <w:p>
      <w:pPr>
        <w:pStyle w:val="Heading3"/>
      </w:pPr>
      <w:r>
        <w:t xml:space="preserve">4.3 Post-Production Phase</w:t>
      </w:r>
    </w:p>
    <w:p>
      <w:pPr>
        <w:pStyle w:val="FirstParagraph"/>
      </w:pPr>
      <w:r>
        <w:t xml:space="preserve">The editing process requires a nuanced understanding of pacing and music that appeals to the target demographic. The Videographer will oversee color grading to highlight the warm, golden tones often associated with the region. Subtitling in Spanish (Rioplatense dialect nuances) and English is essential for maximizing reach.</w:t>
      </w:r>
    </w:p>
    <w:bookmarkEnd w:id="25"/>
    <w:bookmarkEnd w:id="26"/>
    <w:bookmarkStart w:id="27" w:name="technical-requirements-and-equipment"/>
    <w:p>
      <w:pPr>
        <w:pStyle w:val="Heading2"/>
      </w:pPr>
      <w:r>
        <w:t xml:space="preserve">5. Technical Requirements and Equipment</w:t>
      </w:r>
    </w:p>
    <w:p>
      <w:pPr>
        <w:pStyle w:val="FirstParagraph"/>
      </w:pPr>
      <w:r>
        <w:t xml:space="preserve">The Videographer operating in Argentina Buenos Aires must be equipped with professional-grade gear capable of handling high-demand environments. Key requirements include:</w:t>
      </w:r>
    </w:p>
    <w:p>
      <w:pPr>
        <w:numPr>
          <w:ilvl w:val="0"/>
          <w:numId w:val="1002"/>
        </w:numPr>
        <w:pStyle w:val="Compact"/>
      </w:pPr>
      <w:r>
        <w:rPr>
          <w:bCs/>
          <w:b/>
        </w:rPr>
        <w:t xml:space="preserve">Capture Devices:</w:t>
      </w:r>
      <w:r>
        <w:t xml:space="preserve"> </w:t>
      </w:r>
      <w:r>
        <w:t xml:space="preserve">4K or higher resolution cameras with excellent low-light performance, crucial for shooting in the city’s nightlife venues or dimly lit historic buildings.</w:t>
      </w:r>
    </w:p>
    <w:p>
      <w:pPr>
        <w:numPr>
          <w:ilvl w:val="0"/>
          <w:numId w:val="1002"/>
        </w:numPr>
        <w:pStyle w:val="Compact"/>
      </w:pPr>
      <w:r>
        <w:rPr>
          <w:bCs/>
          <w:b/>
        </w:rPr>
        <w:t xml:space="preserve">Audio Equipment:</w:t>
      </w:r>
      <w:r>
        <w:t xml:space="preserve">Buenos Aires is a noisy urban environment. The Videographer must utilize high-quality shotgun microphones and wireless lavalier systems to ensure clear audio capture amidst street traffic and crowds.</w:t>
      </w:r>
    </w:p>
    <w:p>
      <w:pPr>
        <w:numPr>
          <w:ilvl w:val="0"/>
          <w:numId w:val="1002"/>
        </w:numPr>
        <w:pStyle w:val="Compact"/>
      </w:pPr>
      <w:r>
        <w:rPr>
          <w:bCs/>
          <w:b/>
        </w:rPr>
        <w:t xml:space="preserve">Gimbals and Stabilizers:</w:t>
      </w:r>
      <w:r>
        <w:t xml:space="preserve"> </w:t>
      </w:r>
      <w:r>
        <w:t xml:space="preserve">To achieve the smooth, cinematic movement characteristic of modern corporate storytelling, stabilization equipment is mandatory.</w:t>
      </w:r>
    </w:p>
    <w:bookmarkEnd w:id="27"/>
    <w:bookmarkStart w:id="28" w:name="legal-and-logistical-considerations"/>
    <w:p>
      <w:pPr>
        <w:pStyle w:val="Heading2"/>
      </w:pPr>
      <w:r>
        <w:t xml:space="preserve">6. Legal and Logistical Considerations</w:t>
      </w:r>
    </w:p>
    <w:p>
      <w:pPr>
        <w:pStyle w:val="FirstParagraph"/>
      </w:pPr>
      <w:r>
        <w:t xml:space="preserve">Navigating the legal landscape in Argentina Buenos Aires requires careful planning. The Videographer must ensure all talent releases and location permits are obtained in accordance with local laws. Intellectual property rights must be clearly defined in contracts to protect our assets.</w:t>
      </w:r>
    </w:p>
    <w:p>
      <w:pPr>
        <w:pStyle w:val="BodyText"/>
      </w:pPr>
      <w:r>
        <w:rPr>
          <w:bCs/>
          <w:b/>
        </w:rPr>
        <w:t xml:space="preserve">Currency and Payment:</w:t>
      </w:r>
      <w:r>
        <w:t xml:space="preserve"> </w:t>
      </w:r>
      <w:r>
        <w:t xml:space="preserve">Due to economic fluctuations, financial arrangements should be structured carefully, potentially utilizing stable currencies for international transactions while complying with local fiscal regulations. The Videographer’s contract should reflect transparent pricing structures that account for potential inflationary pressures common in the region.</w:t>
      </w:r>
    </w:p>
    <w:p>
      <w:pPr>
        <w:pStyle w:val="BodyText"/>
      </w:pPr>
      <w:r>
        <w:rPr>
          <w:bCs/>
          <w:b/>
        </w:rPr>
        <w:t xml:space="preserve">Safety Protocols:</w:t>
      </w:r>
      <w:r>
        <w:t xml:space="preserve"> </w:t>
      </w:r>
      <w:r>
        <w:t xml:space="preserve">While Argentina Buenos Aires is generally safe for production crews, standard safety protocols must be enforced during night shoots or in less tourist-heavy areas. The Videographer acts as a safety officer on set, ensuring the well-being of all cast and crew members.</w:t>
      </w:r>
    </w:p>
    <w:bookmarkEnd w:id="28"/>
    <w:bookmarkStart w:id="29" w:name="budget-analysis"/>
    <w:p>
      <w:pPr>
        <w:pStyle w:val="Heading2"/>
      </w:pPr>
      <w:r>
        <w:t xml:space="preserve">7. Budget Analysis</w:t>
      </w:r>
    </w:p>
    <w:p>
      <w:pPr>
        <w:pStyle w:val="FirstParagraph"/>
      </w:pPr>
      <w:r>
        <w:t xml:space="preserve">The budget for this project includes costs for the Videographer’s daily rate, equipment rental, travel within Argentina Buenos Aires, post-production software licenses, and contingency funds. It is estimated that engaging a senior-level Videographer with local expertise will yield a higher return on investment due to reduced reshoots and more efficient workflow.</w:t>
      </w:r>
    </w:p>
    <w:p>
      <w:pPr>
        <w:pStyle w:val="BodyText"/>
      </w:pPr>
      <w:r>
        <w:rPr>
          <w:bCs/>
          <w:b/>
        </w:rPr>
        <w:t xml:space="preserve">Videographer Fees:</w:t>
      </w:r>
      <w:r>
        <w:t xml:space="preserve"> </w:t>
      </w:r>
      <w:r>
        <w:t xml:space="preserve">40% of total budget</w:t>
      </w:r>
    </w:p>
    <w:p>
      <w:pPr>
        <w:pStyle w:val="BodyText"/>
      </w:pPr>
      <w:r>
        <w:rPr>
          <w:bCs/>
          <w:b/>
        </w:rPr>
        <w:t xml:space="preserve">Equipment &amp; Logistics:</w:t>
      </w:r>
      <w:r>
        <w:t xml:space="preserve"> </w:t>
      </w:r>
      <w:r>
        <w:t xml:space="preserve">30% of total budget</w:t>
      </w:r>
    </w:p>
    <w:p>
      <w:pPr>
        <w:pStyle w:val="BodyText"/>
      </w:pPr>
      <w:r>
        <w:rPr>
          <w:bCs/>
          <w:b/>
        </w:rPr>
        <w:t xml:space="preserve">Crew &amp; Talent:</w:t>
      </w:r>
    </w:p>
    <w:p>
      <w:pPr>
        <w:pStyle w:val="BodyText"/>
      </w:pPr>
      <w:r>
        <w:t xml:space="preserve">}25{%%} {of {total}} budget</w:t>
      </w:r>
    </w:p>
    <w:p>
      <w:pPr>
        <w:pStyle w:val="BodyText"/>
      </w:pPr>
      <w:r>
        <w:rPr>
          <w:bCs/>
          <w:b/>
        </w:rPr>
        <w:t xml:space="preserve">Miscellaneous/Contingency:{5}% {{of}} total {{budget}}}</w:t>
      </w:r>
    </w:p>
    <w:bookmarkEnd w:id="29"/>
    <w:bookmarkStart w:id="30" w:name="conclusion-and-recommendations"/>
    <w:p>
      <w:pPr>
        <w:pStyle w:val="Heading2"/>
      </w:pPr>
      <w:r>
        <w:t xml:space="preserve">8. Conclusion and Recommendations</w:t>
      </w:r>
    </w:p>
    <w:p>
      <w:pPr>
        <w:pStyle w:val="FirstParagraph"/>
      </w:pPr>
      <w:r>
        <w:t xml:space="preserve">In conclusion, deploying a dedicated Videographer to produce content in Argentina Buenos Aires presents a significant opportunity to elevate our brand’s visual narrative. The city’s unique aesthetic, combined with the skilled talent available locally, offers a compelling backdrop for high-impact video content.</w:t>
      </w:r>
    </w:p>
    <w:p>
      <w:pPr>
        <w:pStyle w:val="BodyText"/>
      </w:pPr>
      <w:r>
        <w:t xml:space="preserve">We recommend proceeding immediately with the selection process for the Videographer role. Priority should be given to candidates who have demonstrated experience working in diverse urban environments similar to Argentina Buenos Aires. By investing in local expertise and adhering to strict production standards, we can ensure that our project delivers exceptional quality and resonates deeply with our audience.</w:t>
      </w:r>
    </w:p>
    <w:p>
      <w:pPr>
        <w:pStyle w:val="BodyText"/>
      </w:pPr>
      <w:r>
        <w:t xml:space="preserve">This Project Report serves as the foundational document for moving forward. Approval is sought to initiate the recruitment phase and allocate the necessary budgetary resources for this vital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Videography Services Project Report: Argentina Buenos Aires</dc:title>
  <dc:creator/>
  <dc:language>en</dc:language>
  <cp:keywords/>
  <dcterms:created xsi:type="dcterms:W3CDTF">2026-07-29T10:17:12Z</dcterms:created>
  <dcterms:modified xsi:type="dcterms:W3CDTF">2026-07-29T10:17:12Z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