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374d8a0867ac39e4c3797556f8259db49380e2c"/>
    <w:p>
      <w:pPr>
        <w:pStyle w:val="Heading1"/>
      </w:pPr>
      <w:r>
        <w:t xml:space="preserve">Strategic Project Report on Videography Deployment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Strategic Planning Division</w:t>
      </w:r>
      <w:r>
        <w:br/>
      </w:r>
    </w:p>
    <w:p>
      <w:pPr>
        <w:pStyle w:val="BodyText"/>
      </w:pPr>
      <w:r>
        <w:t xml:space="preserve">Subject:&gt; Comprehensive Analysis of Videographer Operations in Ethiopia Addis Ababa</w:t>
      </w:r>
    </w:p>
    <w:bookmarkStart w:id="20" w:name="executive-summary"/>
    <w:p>
      <w:pPr>
        <w:pStyle w:val="Heading2"/>
      </w:pPr>
      <w:r>
        <w:t xml:space="preserve">1. Executive Summary</w:t>
      </w:r>
    </w:p>
    <w:p>
      <w:pPr>
        <w:pStyle w:val="FirstParagraph"/>
      </w:pPr>
      <w:r>
        <w:t xml:space="preserve">This Project Report provides a detailed analysis and strategic framework for deploying high-quality videography services within the dynamic urban landscape of Ethiopia Addis Ababa. As the diplomatic capital of Africa and a rapidly modernizing metropolis, Ethiopia Addis Ababa presents unique opportunities for visual storytelling. The primary objective of this initiative is to establish a robust Videographer service model that captures the cultural, economic, and social essence of the region while meeting international standards of production quality.</w:t>
      </w:r>
    </w:p>
    <w:p>
      <w:pPr>
        <w:pStyle w:val="BodyText"/>
      </w:pPr>
      <w:r>
        <w:t xml:space="preserve">The report outlines the market demand, logistical requirements, cultural considerations, and technical specifications necessary to succeed in this sector. It emphasizes that a skilled Videographer is not merely a technical operator but a crucial narrative bridge between local Ethiopian heritage and global audiences.</w:t>
      </w:r>
    </w:p>
    <w:bookmarkEnd w:id="20"/>
    <w:bookmarkStart w:id="21" w:name="Xdb7303c6602baca056696065e68a706b2486352"/>
    <w:p>
      <w:pPr>
        <w:pStyle w:val="Heading2"/>
      </w:pPr>
      <w:r>
        <w:t xml:space="preserve">2. Market Context: The Rise of Visual Media in Ethiopia Addis Ababa</w:t>
      </w:r>
    </w:p>
    <w:p>
      <w:pPr>
        <w:pStyle w:val="FirstParagraph"/>
      </w:pPr>
      <w:r>
        <w:t xml:space="preserve">Ethiopia Addis Ababa has undergone significant transformation over the past decade. With a booming creative economy, an expanding tech sector, and a growing middle class, the demand for professional video content has surged. From corporate branding for emerging startups to documentary filmmaking that highlights Ethiopian history, the need for a professional Videographer is more acute than ever.</w:t>
      </w:r>
    </w:p>
    <w:p>
      <w:pPr>
        <w:pStyle w:val="BodyText"/>
      </w:pPr>
      <w:r>
        <w:t xml:space="preserve">The city serves as the headquarters for numerous international organizations, including the African Union and various United Nations agencies. These entities require high-end video production for advocacy, training, and internal communication. Consequently, a specialized Videographer operating in Ethiopia Addis Ababa must possess not only technical proficiency but also the ability to navigate complex diplomatic and corporate environments.</w:t>
      </w:r>
    </w:p>
    <w:bookmarkEnd w:id="21"/>
    <w:bookmarkStart w:id="22" w:name="scope-of-services"/>
    <w:p>
      <w:pPr>
        <w:pStyle w:val="Heading2"/>
      </w:pPr>
      <w:r>
        <w:t xml:space="preserve">3. Scope of Services</w:t>
      </w:r>
    </w:p>
    <w:p>
      <w:pPr>
        <w:pStyle w:val="FirstParagraph"/>
      </w:pPr>
      <w:r>
        <w:t xml:space="preserve">To effectively serve the diverse needs of clients in Ethiopia Addis Ababa, the proposed Videographer service portfolio includes:</w:t>
      </w:r>
    </w:p>
    <w:p>
      <w:pPr>
        <w:numPr>
          <w:ilvl w:val="0"/>
          <w:numId w:val="1001"/>
        </w:numPr>
        <w:pStyle w:val="Compact"/>
      </w:pPr>
      <w:r>
        <w:rPr>
          <w:bCs/>
          <w:b/>
        </w:rPr>
        <w:t xml:space="preserve">Corporate Video Production:</w:t>
      </w:r>
      <w:r>
        <w:t xml:space="preserve">Tailored for the growing business sector in Bole and Kazanchis districts. This includes corporate profiles, interview series, and event coverage.</w:t>
      </w:r>
    </w:p>
    <w:p>
      <w:pPr>
        <w:numPr>
          <w:ilvl w:val="0"/>
          <w:numId w:val="1001"/>
        </w:numPr>
        <w:pStyle w:val="Compact"/>
      </w:pPr>
      <w:r>
        <w:rPr>
          <w:bCs/>
          <w:b/>
        </w:rPr>
        <w:t xml:space="preserve">Cultural Documentary Series:</w:t>
      </w:r>
      <w:r>
        <w:t xml:space="preserve">A long-term project aimed at documenting the rich traditions of Ethiopia Addis Ababa, focusing on food culture, art scenes like those at the National Museum area, and urban development stories.</w:t>
      </w:r>
    </w:p>
    <w:p>
      <w:pPr>
        <w:numPr>
          <w:ilvl w:val="0"/>
          <w:numId w:val="1001"/>
        </w:numPr>
        <w:pStyle w:val="Compact"/>
      </w:pPr>
      <w:r>
        <w:rPr>
          <w:bCs/>
          <w:b/>
        </w:rPr>
        <w:t xml:space="preserve">Social Media Content Creation:</w:t>
      </w:r>
      <w:r>
        <w:t xml:space="preserve">Short-form video content optimized for platforms like Instagram and TikTok, crucial for tourism promotion and local brand awareness in Ethiopia Addis Ababa.</w:t>
      </w:r>
    </w:p>
    <w:p>
      <w:pPr>
        <w:numPr>
          <w:ilvl w:val="0"/>
          <w:numId w:val="1001"/>
        </w:numPr>
        <w:pStyle w:val="Compact"/>
      </w:pPr>
      <w:r>
        <w:rPr>
          <w:bCs/>
          <w:b/>
        </w:rPr>
        <w:t xml:space="preserve">Wedding and Event Videography:</w:t>
      </w:r>
      <w:r>
        <w:t xml:space="preserve">Capturing the vibrant celebrations of the Ethiopian calendar, such as Timkat or Enkutatash, which require a Videographer skilled in both slow-motion aesthetics and fast-paced editing.</w:t>
      </w:r>
    </w:p>
    <w:bookmarkEnd w:id="22"/>
    <w:bookmarkStart w:id="23" w:name="Xb17136afce394fca32c55401d23cf808db670f0"/>
    <w:p>
      <w:pPr>
        <w:pStyle w:val="Heading2"/>
      </w:pPr>
      <w:r>
        <w:t xml:space="preserve">4. Technical Requirements and Infrastructure</w:t>
      </w:r>
    </w:p>
    <w:p>
      <w:pPr>
        <w:pStyle w:val="FirstParagraph"/>
      </w:pPr>
      <w:r>
        <w:t xml:space="preserve">The success of any Videographer project in Ethiopia Addis Ababa depends heavily on equipment reliability and post-production capabilities. The following technical standards are recommended:</w:t>
      </w:r>
    </w:p>
    <w:p>
      <w:pPr>
        <w:pStyle w:val="BodyText"/>
      </w:pPr>
      <w:r>
        <w:rPr>
          <w:iCs/>
          <w:i/>
          <w:bCs/>
          <w:b/>
        </w:rPr>
        <w:t xml:space="preserve">Note on Equipment:</w:t>
      </w:r>
      <w:r>
        <w:t xml:space="preserve"> </w:t>
      </w:r>
      <w:r>
        <w:t xml:space="preserve">Given the logistical challenges that can occasionally arise in supply chains, the Videographer must maintain redundant systems. High-resolution 4K cameras capable of low-light performance are essential, as many significant events in Ethiopia Addis Ababa take place during evening hours or in indoor venues with challenging lighting conditions.</w:t>
      </w:r>
    </w:p>
    <w:p>
      <w:pPr>
        <w:pStyle w:val="BodyText"/>
      </w:pPr>
      <w:r>
        <w:t xml:space="preserve">Furthermore, internet connectivity for cloud-based editing and client reviews has improved significantly in central areas of Ethiopia Addis Ababa. However, the Videographer must have backup solutions, such as portable 5G hotspots, to ensure seamless data transfer from remote locations within the city.</w:t>
      </w:r>
    </w:p>
    <w:bookmarkEnd w:id="23"/>
    <w:bookmarkStart w:id="24" w:name="Xa383412fe2aebab51da08616f77afbfe341bddb"/>
    <w:p>
      <w:pPr>
        <w:pStyle w:val="Heading2"/>
      </w:pPr>
      <w:r>
        <w:t xml:space="preserve">5. Cultural Competence and Local Integration</w:t>
      </w:r>
    </w:p>
    <w:p>
      <w:pPr>
        <w:pStyle w:val="FirstParagraph"/>
      </w:pPr>
      <w:r>
        <w:t xml:space="preserve">A critical aspect of this Project Report is the emphasis on cultural sensitivity. A Videographer working in Ethiopia Addis Ababa must understand the local customs, language nuances (Amharic and English), and social hierarchies. Misunderstanding these elements can lead to content that feels alien or disrespectful to the target audience.</w:t>
      </w:r>
    </w:p>
    <w:p>
      <w:pPr>
        <w:pStyle w:val="BodyText"/>
      </w:pPr>
      <w:r>
        <w:t xml:space="preserve">The team should include local fixers or assistants who are native to Ethiopia Addis Ababa. These individuals facilitate access to locations, help navigate bureaucratic permits required by local authorities, and ensure that the Videographer captures authentic moments rather than staged perceptions. The interplay between modernity and tradition is a defining feature of Ethiopia Addis Ababa; the Videographer’s lens should reflect this duality.</w:t>
      </w:r>
    </w:p>
    <w:bookmarkEnd w:id="24"/>
    <w:bookmarkStart w:id="25" w:name="challenges-and-risk-mitigation"/>
    <w:p>
      <w:pPr>
        <w:pStyle w:val="Heading2"/>
      </w:pPr>
      <w:r>
        <w:t xml:space="preserve">6. Challenges and Risk Mitigation</w:t>
      </w:r>
    </w:p>
    <w:p>
      <w:pPr>
        <w:pStyle w:val="FirstParagraph"/>
      </w:pPr>
      <w:r>
        <w:rPr>
          <w:bCs/>
          <w:b/>
        </w:rPr>
        <w:t xml:space="preserve">Logistical Hurdles:</w:t>
      </w:r>
      <w:r>
        <w:t xml:space="preserve">Traffic congestion in Ethiopia Addis Ababa can delay shoot schedules. The project plan must account for buffer times during transit between locations such as Piassa, Merkato, and the city center.</w:t>
      </w:r>
    </w:p>
    <w:p>
      <w:pPr>
        <w:pStyle w:val="BodyText"/>
      </w:pPr>
      <w:r>
        <w:rPr>
          <w:bCs/>
          <w:b/>
        </w:rPr>
        <w:t xml:space="preserve">Economic Fluctuations:</w:t>
      </w:r>
      <w:r>
        <w:t xml:space="preserve">The cost of imported equipment and storage media can be volatile due to currency exchange rates. It is advisable to establish long-term contracts with local suppliers in Ethiopia Addis Ababa who stock necessary gear.</w:t>
      </w:r>
    </w:p>
    <w:p>
      <w:pPr>
        <w:pStyle w:val="BodyText"/>
      </w:pPr>
      <w:r>
        <w:rPr>
          <w:bCs/>
          <w:b/>
        </w:rPr>
        <w:t xml:space="preserve">Bureaucracy:</w:t>
      </w:r>
      <w:r>
        <w:t xml:space="preserve">Permits for filming in sensitive areas may require coordination with local government bodies. The Videographer must maintain clear communication channels with local authorities to avoid legal complications.</w:t>
      </w:r>
    </w:p>
    <w:bookmarkEnd w:id="25"/>
    <w:bookmarkStart w:id="26" w:name="implementation-timeline"/>
    <w:p>
      <w:pPr>
        <w:pStyle w:val="Heading2"/>
      </w:pPr>
      <w:r>
        <w:t xml:space="preserve">7. Implementation Timeline</w:t>
      </w:r>
    </w:p>
    <w:p>
      <w:pPr>
        <w:numPr>
          <w:ilvl w:val="0"/>
          <w:numId w:val="1002"/>
        </w:numPr>
        <w:pStyle w:val="Compact"/>
      </w:pPr>
      <w:r>
        <w:rPr>
          <w:bCs/>
          <w:b/>
        </w:rPr>
        <w:t xml:space="preserve">Phase 1: Setup (Months 1-2):</w:t>
      </w:r>
      <w:r>
        <w:t xml:space="preserve">Purchase of equipment, establishment of post-production studio in Ethiopia Addis Ababa, and recruitment of local crew.</w:t>
      </w:r>
    </w:p>
    <w:p>
      <w:pPr>
        <w:numPr>
          <w:ilvl w:val="0"/>
          <w:numId w:val="1002"/>
        </w:numPr>
        <w:pStyle w:val="Compact"/>
      </w:pPr>
      <w:r>
        <w:rPr>
          <w:bCs/>
          <w:b/>
        </w:rPr>
        <w:t xml:space="preserve">Phase 2: Pilot Projects (Months 3-4):</w:t>
      </w:r>
      <w:r>
        <w:t xml:space="preserve">Execution of three pilot projects to test workflows and gather feedback from clients in the corporate and tourism sectors.</w:t>
      </w:r>
    </w:p>
    <w:p>
      <w:pPr>
        <w:numPr>
          <w:ilvl w:val="0"/>
          <w:numId w:val="1002"/>
        </w:numPr>
        <w:pStyle w:val="Compact"/>
      </w:pPr>
      <w:r>
        <w:rPr>
          <w:bCs/>
          <w:b/>
        </w:rPr>
        <w:t xml:space="preserve">Phase 3: Full Deployment (Month 5 onwards):</w:t>
      </w:r>
      <w:r>
        <w:t xml:space="preserve">Agressive marketing campaign targeting international NGOs, local corporations, and cultural institutions in Ethiopia Addis Ababa.</w:t>
      </w:r>
    </w:p>
    <w:bookmarkEnd w:id="26"/>
    <w:bookmarkStart w:id="27" w:name="conclusion"/>
    <w:p>
      <w:pPr>
        <w:pStyle w:val="Heading2"/>
      </w:pPr>
      <w:r>
        <w:t xml:space="preserve">8. Conclusion</w:t>
      </w:r>
    </w:p>
    <w:p>
      <w:pPr>
        <w:pStyle w:val="FirstParagraph"/>
      </w:pPr>
      <w:r>
        <w:t xml:space="preserve">In conclusion, this Project Report affirms that there is a robust and growing market for professional videography services in Ethiopia Addis Ababa. By positioning a skilled Videographer at the center of this initiative, stakeholders can capture the unique narrative potential of the region. The combination of high technical standards, cultural sensitivity, and strategic local integration will ensure success.</w:t>
      </w:r>
    </w:p>
    <w:p>
      <w:pPr>
        <w:pStyle w:val="BodyText"/>
      </w:pPr>
      <w:r>
        <w:t xml:space="preserve">The Videographer is not just capturing images; they are documenting the future of Ethiopia Addis Ababa. This project offers a significant opportunity to contribute to the visual archive of one of Africa’s most important cities while generating sustainable revenue through high-demand creative services.</w:t>
      </w:r>
    </w:p>
    <w:p>
      <w:pPr>
        <w:pStyle w:val="BodyText"/>
      </w:pPr>
      <w:r>
        <w:t xml:space="preserve">© 2023 Project Management Office. All Rights Reserved. Prepared for stakeholders involved in the Ethiopia Addis Ababa development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Ethiopia Addis Ababa</dc:title>
  <dc:creator/>
  <dc:language>en</dc:language>
  <cp:keywords/>
  <dcterms:created xsi:type="dcterms:W3CDTF">2026-07-30T03:53:27Z</dcterms:created>
  <dcterms:modified xsi:type="dcterms:W3CDTF">2026-07-30T03:53:27Z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