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Videographer</w:t>
      </w:r>
      <w:r>
        <w:t xml:space="preserve"> </w:t>
      </w:r>
      <w:r>
        <w:t xml:space="preserve">Services</w:t>
      </w:r>
      <w:r>
        <w:t xml:space="preserve"> </w:t>
      </w:r>
      <w:r>
        <w:t xml:space="preserve">in</w:t>
      </w:r>
      <w:r>
        <w:t xml:space="preserve"> </w:t>
      </w:r>
      <w:r>
        <w:t xml:space="preserve">France</w:t>
      </w:r>
      <w:r>
        <w:t xml:space="preserve"> </w:t>
      </w:r>
      <w:r>
        <w:t xml:space="preserve">Lyon</w:t>
      </w:r>
    </w:p>
    <w:bookmarkStart w:id="32" w:name="X1de789ec3f0b815070b0c0163e8e72833e30edb"/>
    <w:p>
      <w:pPr>
        <w:pStyle w:val="Heading1"/>
      </w:pPr>
      <w:r>
        <w:t xml:space="preserve">Project Report: Strategic Deployment of Videographer Services in France Lyon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Project Management Board</w:t>
      </w:r>
      <w:r>
        <w:br/>
      </w:r>
    </w:p>
    <w:p>
      <w:pPr>
        <w:pStyle w:val="BodyText"/>
      </w:pPr>
      <w:r>
        <w:t xml:space="preserve">Creative Operations Division</w:t>
      </w:r>
      <w:r>
        <w:br/>
      </w:r>
    </w:p>
    <w:p>
      <w:pPr>
        <w:pStyle w:val="BodyText"/>
      </w:pPr>
      <w:r>
        <w:br/>
      </w:r>
    </w:p>
    <w:p>
      <w:pPr>
        <w:pStyle w:val="BodyText"/>
      </w:pPr>
      <w:r>
        <w:t xml:space="preserve">The following document serves as a comprehensive Project Report regarding the initiation, planning, and execution of high-quality visual content production. The primary focus of this initiative is to secure top-tier talent by hiring a professional</w:t>
      </w:r>
      <w:r>
        <w:t xml:space="preserve"> </w:t>
      </w:r>
      <w:r>
        <w:rPr>
          <w:bCs/>
          <w:b/>
        </w:rPr>
        <w:t xml:space="preserve">Videographer</w:t>
      </w:r>
      <w:r>
        <w:t xml:space="preserve"> </w:t>
      </w:r>
      <w:r>
        <w:t xml:space="preserve">specifically for operations within the vibrant and culturally rich region of</w:t>
      </w:r>
      <w:r>
        <w:t xml:space="preserve"> </w:t>
      </w:r>
      <w:r>
        <w:rPr>
          <w:bCs/>
          <w:b/>
        </w:rPr>
        <w:t xml:space="preserve">France Lyon</w:t>
      </w:r>
      <w:r>
        <w:t xml:space="preserve">. This report outlines the strategic necessity, logistical requirements, creative expectations, and budgetary considerations necessary to ensure the success of our multimedia campaigns in this key French market.</w:t>
      </w:r>
    </w:p>
    <w:bookmarkStart w:id="20" w:name="executive-summary"/>
    <w:p>
      <w:pPr>
        <w:pStyle w:val="Heading2"/>
      </w:pPr>
      <w:r>
        <w:t xml:space="preserve">1. Executive Summary</w:t>
      </w:r>
    </w:p>
    <w:p>
      <w:pPr>
        <w:pStyle w:val="FirstParagraph"/>
      </w:pPr>
      <w:r>
        <w:t xml:space="preserve">In an era where visual storytelling dominates digital communication platforms, the demand for high-fidelity video content has escalated significantly. Our organization seeks to establish a robust presence in the Rhône-Alpes region by commissioning a specialized</w:t>
      </w:r>
      <w:r>
        <w:t xml:space="preserve"> </w:t>
      </w:r>
      <w:r>
        <w:rPr>
          <w:bCs/>
          <w:b/>
        </w:rPr>
        <w:t xml:space="preserve">Videographer</w:t>
      </w:r>
      <w:r>
        <w:t xml:space="preserve">. The chosen professional will not only capture raw footage but also contribute to the narrative structure of our brand identity within</w:t>
      </w:r>
      <w:r>
        <w:t xml:space="preserve"> </w:t>
      </w:r>
      <w:r>
        <w:rPr>
          <w:bCs/>
          <w:b/>
        </w:rPr>
        <w:t xml:space="preserve">France Lyon</w:t>
      </w:r>
      <w:r>
        <w:t xml:space="preserve">. This project aims to produce a series of promotional assets, documentary-style features, and social media clips that resonate with both local audiences in Lyon and international viewers interested in French culture and commerce.</w:t>
      </w:r>
    </w:p>
    <w:bookmarkEnd w:id="20"/>
    <w:bookmarkStart w:id="21" w:name="project-objectives"/>
    <w:p>
      <w:pPr>
        <w:pStyle w:val="Heading2"/>
      </w:pPr>
      <w:r>
        <w:t xml:space="preserve">2. Project Objectives</w:t>
      </w:r>
    </w:p>
    <w:p>
      <w:pPr>
        <w:pStyle w:val="FirstParagraph"/>
      </w:pPr>
      <w:r>
        <w:t xml:space="preserve">The primary objective of this project is to leverage the unique aesthetic appeal of</w:t>
      </w:r>
      <w:r>
        <w:t xml:space="preserve"> </w:t>
      </w:r>
      <w:r>
        <w:rPr>
          <w:bCs/>
          <w:b/>
        </w:rPr>
        <w:t xml:space="preserve">France Lyon</w:t>
      </w:r>
      <w:r>
        <w:t xml:space="preserve"> </w:t>
      </w:r>
      <w:r>
        <w:t xml:space="preserve">to enhance brand visibility. The specific goals include:</w:t>
      </w:r>
    </w:p>
    <w:p>
      <w:pPr>
        <w:numPr>
          <w:ilvl w:val="0"/>
          <w:numId w:val="1001"/>
        </w:numPr>
        <w:pStyle w:val="Compact"/>
      </w:pPr>
      <w:r>
        <w:rPr>
          <w:bCs/>
          <w:b/>
        </w:rPr>
        <w:t xml:space="preserve">Cultural Integration:</w:t>
      </w:r>
      <w:r>
        <w:t xml:space="preserve"> </w:t>
      </w:r>
      <w:r>
        <w:t xml:space="preserve">To ensure that the visual output respects and highlights the distinct cultural nuances of Lyon, avoiding generic stock footage in favor of authentic local storytelling.</w:t>
      </w:r>
    </w:p>
    <w:p>
      <w:pPr>
        <w:numPr>
          <w:ilvl w:val="0"/>
          <w:numId w:val="1001"/>
        </w:numPr>
        <w:pStyle w:val="Compact"/>
      </w:pPr>
      <w:r>
        <w:rPr>
          <w:bCs/>
          <w:b/>
        </w:rPr>
        <w:t xml:space="preserve">Brand Consistency:</w:t>
      </w:r>
      <w:r>
        <w:t xml:space="preserve"> </w:t>
      </w:r>
      <w:r>
        <w:t xml:space="preserve">To maintain a cohesive visual language across all video assets, ensuring that every frame produced by the</w:t>
      </w:r>
      <w:r>
        <w:t xml:space="preserve"> </w:t>
      </w:r>
      <w:r>
        <w:rPr>
          <w:bCs/>
          <w:b/>
        </w:rPr>
        <w:t xml:space="preserve">Videographer</w:t>
      </w:r>
      <w:r>
        <w:t xml:space="preserve"> </w:t>
      </w:r>
      <w:r>
        <w:t xml:space="preserve">aligns with our corporate branding guidelines.</w:t>
      </w:r>
    </w:p>
    <w:p>
      <w:pPr>
        <w:numPr>
          <w:ilvl w:val="0"/>
          <w:numId w:val="1001"/>
        </w:numPr>
        <w:pStyle w:val="Compact"/>
      </w:pPr>
      <w:r>
        <w:rPr>
          <w:bCs/>
          <w:b/>
        </w:rPr>
        <w:t xml:space="preserve">Digital Engagement:</w:t>
      </w:r>
    </w:p>
    <w:p>
      <w:pPr>
        <w:numPr>
          <w:ilvl w:val="0"/>
          <w:numId w:val="1001"/>
        </w:numPr>
        <w:pStyle w:val="Compact"/>
      </w:pPr>
      <w:r>
        <w:rPr>
          <w:bCs/>
          <w:b/>
        </w:rPr>
        <w:t xml:space="preserve">Talent Acquisition:</w:t>
      </w:r>
      <w:r>
        <w:t xml:space="preserve">To identify a</w:t>
      </w:r>
      <w:r>
        <w:t xml:space="preserve"> </w:t>
      </w:r>
      <w:r>
        <w:rPr>
          <w:bCs/>
          <w:b/>
        </w:rPr>
        <w:t xml:space="preserve">Videographer</w:t>
      </w:r>
      <w:r>
        <w:t xml:space="preserve"> </w:t>
      </w:r>
      <w:r>
        <w:t xml:space="preserve">who possesses not only technical expertise but also local knowledge of permitting regulations, shooting locations, and logistical challenges specific to</w:t>
      </w:r>
      <w:r>
        <w:t xml:space="preserve"> </w:t>
      </w:r>
      <w:r>
        <w:rPr>
          <w:bCs/>
          <w:b/>
        </w:rPr>
        <w:t xml:space="preserve">France Lyon</w:t>
      </w:r>
      <w:r>
        <w:t xml:space="preserve">.</w:t>
      </w:r>
    </w:p>
    <w:bookmarkEnd w:id="21"/>
    <w:bookmarkStart w:id="25" w:name="X413087aef32f7033d86501d8785df970cc1f000"/>
    <w:p>
      <w:pPr>
        <w:pStyle w:val="Heading2"/>
      </w:pPr>
      <w:r>
        <w:t xml:space="preserve">3. Scope of Work: The Role of the Videographer</w:t>
      </w:r>
    </w:p>
    <w:p>
      <w:pPr>
        <w:pStyle w:val="FirstParagraph"/>
      </w:pPr>
      <w:r>
        <w:t xml:space="preserve">The selected</w:t>
      </w:r>
      <w:r>
        <w:t xml:space="preserve"> </w:t>
      </w:r>
      <w:r>
        <w:rPr>
          <w:bCs/>
          <w:b/>
        </w:rPr>
        <w:t xml:space="preserve">Videographer</w:t>
      </w:r>
    </w:p>
    <w:p>
      <w:pPr>
        <w:pStyle w:val="BodyText"/>
      </w:pPr>
      <w:r>
        <w:t xml:space="preserve">will be responsible for a wide array of tasks, ranging from pre-production planning to final post-production delivery. It is imperative that the chosen individual possesses a deep understanding of lighting conditions in historic European cities and can navigate the complexities of filming in public spaces within</w:t>
      </w:r>
      <w:r>
        <w:t xml:space="preserve"> </w:t>
      </w:r>
      <w:r>
        <w:rPr>
          <w:bCs/>
          <w:b/>
        </w:rPr>
        <w:t xml:space="preserve">France Lyon</w:t>
      </w:r>
      <w:r>
        <w:t xml:space="preserve">.</w:t>
      </w:r>
    </w:p>
    <w:bookmarkStart w:id="22" w:name="pre-production-and-location-scouting"/>
    <w:p>
      <w:pPr>
        <w:pStyle w:val="Heading3"/>
      </w:pPr>
      <w:r>
        <w:t xml:space="preserve">3.1 Pre-Production and Location Scouting</w:t>
      </w:r>
    </w:p>
    <w:p>
      <w:pPr>
        <w:pStyle w:val="FirstParagraph"/>
      </w:pPr>
      <w:r>
        <w:t xml:space="preserve">The initial phase involves extensive location scouting. A proficient</w:t>
      </w:r>
      <w:r>
        <w:t xml:space="preserve"> </w:t>
      </w:r>
      <w:r>
        <w:rPr>
          <w:bCs/>
          <w:b/>
        </w:rPr>
        <w:t xml:space="preserve">Videographer</w:t>
      </w:r>
      <w:r>
        <w:t xml:space="preserve"> </w:t>
      </w:r>
      <w:r>
        <w:t xml:space="preserve">must be familiar with iconic landmarks such as Place Bellecour, the Basilica of Notre-Dame de Fourvière, and the bustling streets of Vieux Lyon. However, beyond these tourist-heavy zones, the project requires hidden gems that offer a modern contrast to historical settings. The</w:t>
      </w:r>
      <w:r>
        <w:t xml:space="preserve"> </w:t>
      </w:r>
      <w:r>
        <w:rPr>
          <w:bCs/>
          <w:b/>
        </w:rPr>
        <w:t xml:space="preserve">Videographer</w:t>
      </w:r>
      <w:r>
        <w:t xml:space="preserve"> </w:t>
      </w:r>
      <w:r>
        <w:t xml:space="preserve">will collaborate with our creative team to select locations that visually represent innovation alongside tradition.</w:t>
      </w:r>
    </w:p>
    <w:bookmarkEnd w:id="22"/>
    <w:bookmarkStart w:id="23" w:name="production-and-filming"/>
    <w:p>
      <w:pPr>
        <w:pStyle w:val="Heading3"/>
      </w:pPr>
      <w:r>
        <w:t xml:space="preserve">3.2 Production and Filming</w:t>
      </w:r>
    </w:p>
    <w:p>
      <w:pPr>
        <w:pStyle w:val="FirstParagraph"/>
      </w:pPr>
      <w:r>
        <w:t xml:space="preserve">During the production phase, the</w:t>
      </w:r>
      <w:r>
        <w:t xml:space="preserve"> </w:t>
      </w:r>
      <w:r>
        <w:rPr>
          <w:bCs/>
          <w:b/>
        </w:rPr>
        <w:t xml:space="preserve">Videographer</w:t>
      </w:r>
      <w:r>
        <w:t xml:space="preserve"> </w:t>
      </w:r>
      <w:r>
        <w:t xml:space="preserve">is expected to utilize high-end cinema-grade equipment capable of capturing 4K or higher resolution footage. The role requires adaptability to changing weather conditions, which are characteristic of the continental climate in</w:t>
      </w:r>
      <w:r>
        <w:t xml:space="preserve"> </w:t>
      </w:r>
      <w:r>
        <w:rPr>
          <w:bCs/>
          <w:b/>
        </w:rPr>
        <w:t xml:space="preserve">France Lyon</w:t>
      </w:r>
      <w:r>
        <w:t xml:space="preserve">. Furthermore, the ability to manage audio recording amidst urban noise pollution is critical. The</w:t>
      </w:r>
      <w:r>
        <w:t xml:space="preserve"> </w:t>
      </w:r>
      <w:r>
        <w:rPr>
          <w:bCs/>
          <w:b/>
        </w:rPr>
        <w:t xml:space="preserve">Videographer</w:t>
      </w:r>
      <w:r>
        <w:t xml:space="preserve"> </w:t>
      </w:r>
      <w:r>
        <w:t xml:space="preserve">must ensure that all filming activities comply with local laws and obtain necessary permits from municipal authorities.</w:t>
      </w:r>
    </w:p>
    <w:bookmarkEnd w:id="23"/>
    <w:bookmarkStart w:id="24" w:name="post-production-and-editing"/>
    <w:p>
      <w:pPr>
        <w:pStyle w:val="Heading3"/>
      </w:pPr>
      <w:r>
        <w:t xml:space="preserve">3.3 Post-Production and Editing</w:t>
      </w:r>
    </w:p>
    <w:p>
      <w:pPr>
        <w:pStyle w:val="FirstParagraph"/>
      </w:pPr>
      <w:r>
        <w:t xml:space="preserve">The final deliverables will not be raw footage but polished, ready-to-use media assets. The</w:t>
      </w:r>
      <w:r>
        <w:t xml:space="preserve"> </w:t>
      </w:r>
      <w:r>
        <w:rPr>
          <w:bCs/>
          <w:b/>
        </w:rPr>
        <w:t xml:space="preserve">Videographer</w:t>
      </w:r>
      <w:r>
        <w:t xml:space="preserve"> </w:t>
      </w:r>
      <w:r>
        <w:t xml:space="preserve">is expected to perform color grading that enhances the warm tones often associated with Lyon’s architecture. Sound design must be meticulously crafted to include ambient sounds of the city, providing an immersive auditory experience for viewers in</w:t>
      </w:r>
      <w:r>
        <w:t xml:space="preserve"> </w:t>
      </w:r>
      <w:r>
        <w:rPr>
          <w:bCs/>
          <w:b/>
        </w:rPr>
        <w:t xml:space="preserve">France Lyon</w:t>
      </w:r>
      <w:r>
        <w:t xml:space="preserve"> </w:t>
      </w:r>
      <w:r>
        <w:t xml:space="preserve">and abroad.</w:t>
      </w:r>
    </w:p>
    <w:bookmarkEnd w:id="24"/>
    <w:bookmarkEnd w:id="25"/>
    <w:bookmarkStart w:id="26" w:name="market-context-why-france-lyon"/>
    <w:p>
      <w:pPr>
        <w:pStyle w:val="Heading2"/>
      </w:pPr>
      <w:r>
        <w:t xml:space="preserve">4. Market Context: Why France Lyon?</w:t>
      </w:r>
    </w:p>
    <w:p>
      <w:pPr>
        <w:pStyle w:val="FirstParagraph"/>
      </w:pPr>
      <w:r>
        <w:t xml:space="preserve">Lyon stands as the second-largest metropolitan area in</w:t>
      </w:r>
      <w:r>
        <w:t xml:space="preserve"> </w:t>
      </w:r>
      <w:r>
        <w:rPr>
          <w:bCs/>
          <w:b/>
        </w:rPr>
        <w:t xml:space="preserve">France</w:t>
      </w:r>
      <w:r>
        <w:t xml:space="preserve">, serving as a hub for gastronomy, arts, and business. The city’s dynamic economy and vibrant cultural scene make it an ideal testing ground for new marketing strategies. By deploying a dedicated</w:t>
      </w:r>
      <w:r>
        <w:t xml:space="preserve"> </w:t>
      </w:r>
      <w:r>
        <w:rPr>
          <w:bCs/>
          <w:b/>
        </w:rPr>
        <w:t xml:space="preserve">Videographer</w:t>
      </w:r>
      <w:r>
        <w:t xml:space="preserve"> </w:t>
      </w:r>
      <w:r>
        <w:t xml:space="preserve">in this location, we tap into a market that is highly receptive to visually rich content. The distinct identity of</w:t>
      </w:r>
      <w:r>
        <w:t xml:space="preserve"> </w:t>
      </w:r>
      <w:r>
        <w:rPr>
          <w:bCs/>
          <w:b/>
        </w:rPr>
        <w:t xml:space="preserve">France Lyon</w:t>
      </w:r>
      <w:r>
        <w:t xml:space="preserve"> </w:t>
      </w:r>
      <w:r>
        <w:t xml:space="preserve">allows for storytelling that feels both intimate and expansive, appealing to local pride while attracting global attention.</w:t>
      </w:r>
    </w:p>
    <w:bookmarkEnd w:id="26"/>
    <w:bookmarkStart w:id="27" w:name="X2a1a4e8b7e31c3f6a42610041691b7d6c3e0b5e"/>
    <w:p>
      <w:pPr>
        <w:pStyle w:val="Heading2"/>
      </w:pPr>
      <w:r>
        <w:t xml:space="preserve">5. Technical Requirements and Equipment Standards</w:t>
      </w:r>
    </w:p>
    <w:p>
      <w:pPr>
        <w:pStyle w:val="FirstParagraph"/>
      </w:pPr>
      <w:r>
        <w:t xml:space="preserve">To ensure the highest quality output, the following technical standards are mandated for the</w:t>
      </w:r>
      <w:r>
        <w:t xml:space="preserve"> </w:t>
      </w:r>
      <w:r>
        <w:rPr>
          <w:bCs/>
          <w:b/>
        </w:rPr>
        <w:t xml:space="preserve">Videographer</w:t>
      </w:r>
      <w:r>
        <w:t xml:space="preserve">:</w:t>
      </w:r>
    </w:p>
    <w:p>
      <w:pPr>
        <w:numPr>
          <w:ilvl w:val="0"/>
          <w:numId w:val="1002"/>
        </w:numPr>
        <w:pStyle w:val="Compact"/>
      </w:pPr>
      <w:r>
        <w:t xml:space="preserve">Camera Systems: Full-frame mirrorless cameras or cinema cameras (e.g., Sony FX series, Canon C70).</w:t>
      </w:r>
    </w:p>
    <w:p>
      <w:pPr>
        <w:numPr>
          <w:ilvl w:val="0"/>
          <w:numId w:val="1002"/>
        </w:numPr>
        <w:pStyle w:val="Compact"/>
      </w:pPr>
      <w:r>
        <w:t xml:space="preserve">Lenses: A versatile range of prime and zoom lenses suitable for both wide architectural shots and intimate portrait interviews.</w:t>
      </w:r>
    </w:p>
    <w:p>
      <w:pPr>
        <w:numPr>
          <w:ilvl w:val="0"/>
          <w:numId w:val="1002"/>
        </w:numPr>
        <w:pStyle w:val="Compact"/>
      </w:pPr>
      <w:r>
        <w:t xml:space="preserve">Audio Equipment: Professional shotgun microphones and lavalier mics with wind protection for outdoor shoots in the windy corridors of Lyon.</w:t>
      </w:r>
    </w:p>
    <w:bookmarkEnd w:id="27"/>
    <w:bookmarkStart w:id="28" w:name="budgetary-considerations"/>
    <w:p>
      <w:pPr>
        <w:pStyle w:val="Heading2"/>
      </w:pPr>
      <w:r>
        <w:t xml:space="preserve">6. Budgetary Considerations</w:t>
      </w:r>
    </w:p>
    <w:p>
      <w:pPr>
        <w:pStyle w:val="FirstParagraph"/>
      </w:pPr>
      <w:r>
        <w:t xml:space="preserve">The budget for hiring a</w:t>
      </w:r>
      <w:r>
        <w:t xml:space="preserve"> </w:t>
      </w:r>
      <w:r>
        <w:rPr>
          <w:bCs/>
          <w:b/>
        </w:rPr>
        <w:t xml:space="preserve">Videographer</w:t>
      </w:r>
      <w:r>
        <w:t xml:space="preserve"> </w:t>
      </w:r>
      <w:r>
        <w:t xml:space="preserve">in</w:t>
      </w:r>
      <w:r>
        <w:t xml:space="preserve"> </w:t>
      </w:r>
      <w:r>
        <w:rPr>
          <w:bCs/>
          <w:b/>
        </w:rPr>
        <w:t xml:space="preserve">France Lyon</w:t>
      </w:r>
      <w:r>
        <w:t xml:space="preserve"> </w:t>
      </w:r>
      <w:r>
        <w:t xml:space="preserve">must account for several factors. Rates may be higher due to the premium nature of the location and the specialized skills required. Costs include daily rental fees, equipment usage, post-production hours, and potential location fees. Additionally, travel and accommodation expenses for crew members traveling to</w:t>
      </w:r>
      <w:r>
        <w:t xml:space="preserve"> </w:t>
      </w:r>
      <w:r>
        <w:rPr>
          <w:bCs/>
          <w:b/>
        </w:rPr>
        <w:t xml:space="preserve">France Lyon</w:t>
      </w:r>
      <w:r>
        <w:t xml:space="preserve"> </w:t>
      </w:r>
      <w:r>
        <w:t xml:space="preserve">if local talent is insufficient must be included in the financial planning.</w:t>
      </w:r>
    </w:p>
    <w:bookmarkEnd w:id="28"/>
    <w:bookmarkStart w:id="29" w:name="timeline-and-milestones"/>
    <w:p>
      <w:pPr>
        <w:pStyle w:val="Heading2"/>
      </w:pPr>
      <w:r>
        <w:t xml:space="preserve">7. Timeline and Milestones</w:t>
      </w:r>
    </w:p>
    <w:p>
      <w:pPr>
        <w:pStyle w:val="FirstParagraph"/>
      </w:pPr>
      <w:r>
        <w:t xml:space="preserve">Milestone</w:t>
      </w:r>
    </w:p>
    <w:bookmarkEnd w:id="29"/>
    <w:p>
      <w:pPr>
        <w:pStyle w:val="BodyText"/>
      </w:pPr>
      <w:r>
        <w:t xml:space="preserve">Description</w:t>
      </w:r>
    </w:p>
    <w:p>
      <w:pPr>
        <w:pStyle w:val="BodyText"/>
      </w:pPr>
      <w:r>
        <w:t xml:space="preserve">Week 1-2Casting and selection of the</w:t>
      </w:r>
    </w:p>
    <w:p>
      <w:pPr>
        <w:pStyle w:val="BodyText"/>
      </w:pPr>
      <w:r>
        <w:t xml:space="preserve">Videographer based on portfolio review.</w:t>
      </w:r>
    </w:p>
    <w:p>
      <w:pPr>
        <w:pStyle w:val="BodyText"/>
      </w:pPr>
      <w:r>
        <w:t xml:space="preserve">Week 3-4France Lyon.</w:t>
      </w:r>
    </w:p>
    <w:p>
      <w:pPr>
        <w:pStyle w:val="BodyText"/>
      </w:pPr>
      <w:r>
        <w:t xml:space="preserve">Week 5-6Main shooting phase involving multiple days of filming across various districts.</w:t>
      </w:r>
    </w:p>
    <w:bookmarkStart w:id="30" w:name="risk-management"/>
    <w:p>
      <w:pPr>
        <w:pStyle w:val="Heading2"/>
      </w:pPr>
      <w:r>
        <w:t xml:space="preserve">8. Risk Management</w:t>
      </w:r>
    </w:p>
    <w:p>
      <w:pPr>
        <w:pStyle w:val="FirstParagraph"/>
      </w:pPr>
      <w:r>
        <w:t xml:space="preserve">Potential risks include permit denials, bad weather affecting outdoor shoots in</w:t>
      </w:r>
      <w:r>
        <w:t xml:space="preserve"> </w:t>
      </w:r>
      <w:r>
        <w:rPr>
          <w:bCs/>
          <w:b/>
        </w:rPr>
        <w:t xml:space="preserve">France Lyon</w:t>
      </w:r>
      <w:r>
        <w:t xml:space="preserve">, and equipment failure. Mitigation strategies involve having backup locations ready, securing permits well in advance, and ensuring the</w:t>
      </w:r>
      <w:r>
        <w:t xml:space="preserve"> </w:t>
      </w:r>
      <w:r>
        <w:rPr>
          <w:bCs/>
          <w:b/>
        </w:rPr>
        <w:t xml:space="preserve">Videographer</w:t>
      </w:r>
      <w:r>
        <w:t xml:space="preserve"> </w:t>
      </w:r>
      <w:r>
        <w:t xml:space="preserve">carries duplicate memory cards and batteries.</w:t>
      </w:r>
    </w:p>
    <w:bookmarkEnd w:id="30"/>
    <w:bookmarkStart w:id="31" w:name="conclusion"/>
    <w:p>
      <w:pPr>
        <w:pStyle w:val="Heading2"/>
      </w:pPr>
      <w:r>
        <w:t xml:space="preserve">9. Conclusion</w:t>
      </w:r>
    </w:p>
    <w:p>
      <w:pPr>
        <w:pStyle w:val="FirstParagraph"/>
      </w:pPr>
      <w:r>
        <w:t xml:space="preserve">In conclusion, the successful implementation of this project relies heavily on the selection of a skilled and adaptable</w:t>
      </w:r>
      <w:r>
        <w:t xml:space="preserve"> </w:t>
      </w:r>
      <w:r>
        <w:rPr>
          <w:bCs/>
          <w:b/>
        </w:rPr>
        <w:t xml:space="preserve">Videographer</w:t>
      </w:r>
      <w:r>
        <w:t xml:space="preserve">. By focusing on the unique characteristics of</w:t>
      </w:r>
      <w:r>
        <w:t xml:space="preserve"> </w:t>
      </w:r>
      <w:r>
        <w:rPr>
          <w:bCs/>
          <w:b/>
        </w:rPr>
        <w:t xml:space="preserve">France Lyon</w:t>
      </w:r>
      <w:r>
        <w:t xml:space="preserve">, we can create content that is not only visually stunning but also culturally resonant. This Project Report underscores the importance of strategic planning, local expertise, and high production values in achieving our marketing objectives.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Videographer Services in France Lyon</dc:title>
  <dc:creator/>
  <dc:language>en</dc:language>
  <cp:keywords/>
  <dcterms:created xsi:type="dcterms:W3CDTF">2026-07-29T18:56:28Z</dcterms:created>
  <dcterms:modified xsi:type="dcterms:W3CDTF">2026-07-29T18:56:28Z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