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Videography</w:t>
      </w:r>
      <w:r>
        <w:t xml:space="preserve"> </w:t>
      </w:r>
      <w:r>
        <w:t xml:space="preserve">Project</w:t>
      </w:r>
      <w:r>
        <w:t xml:space="preserve"> </w:t>
      </w:r>
      <w:r>
        <w:t xml:space="preserve">Report:</w:t>
      </w:r>
      <w:r>
        <w:t xml:space="preserve"> </w:t>
      </w:r>
      <w:r>
        <w:t xml:space="preserve">Kuwait</w:t>
      </w:r>
      <w:r>
        <w:t xml:space="preserve"> </w:t>
      </w:r>
      <w:r>
        <w:t xml:space="preserve">City</w:t>
      </w:r>
    </w:p>
    <w:bookmarkStart w:id="20" w:name="videography-project-report"/>
    <w:p>
      <w:pPr>
        <w:pStyle w:val="Heading1"/>
      </w:pPr>
      <w:r>
        <w:t xml:space="preserve">Videography Project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Kuwait City, State of Kuwait</w:t>
      </w:r>
      <w:r>
        <w:br/>
      </w:r>
      <w:r>
        <w:rPr>
          <w:bCs/>
          <w:b/>
        </w:rPr>
        <w:t xml:space="preserve">Status:</w:t>
      </w:r>
      <w:r>
        <w:t xml:space="preserve"> </w:t>
      </w:r>
      <w:r>
        <w:t xml:space="preserve">Final Review</w:t>
      </w:r>
    </w:p>
    <w:bookmarkEnd w:id="20"/>
    <w:bookmarkStart w:id="21" w:name="X340cab60d1e4495cd01ac08915d785f761ad688"/>
    <w:p>
      <w:pPr>
        <w:pStyle w:val="Heading2"/>
      </w:pPr>
      <w:r>
        <w:t xml:space="preserve">Videographer Project Report: Executive Summary</w:t>
      </w:r>
    </w:p>
    <w:p>
      <w:pPr>
        <w:pStyle w:val="FirstParagraph"/>
      </w:pPr>
      <w:r>
        <w:t xml:space="preserve">This comprehensive document outlines the strategic execution and operational outcomes of the recent high-profile media production initiative within Kuwait City. The primary objective of this undertaking was to commission a professional</w:t>
      </w:r>
      <w:r>
        <w:t xml:space="preserve"> </w:t>
      </w:r>
      <w:r>
        <w:rPr>
          <w:bCs/>
          <w:b/>
        </w:rPr>
        <w:t xml:space="preserve">Videographer</w:t>
      </w:r>
      <w:r>
        <w:t xml:space="preserve"> </w:t>
      </w:r>
      <w:r>
        <w:t xml:space="preserve">capable of capturing the dynamic essence, cultural heritage, and rapid modernization of Kuwait City for international distribution and local archival purposes. As one of the most vibrant capitals in the Middle East, Kuwait City presents unique visual challenges and opportunities that require specialized technical expertise. This report details how the selected</w:t>
      </w:r>
      <w:r>
        <w:t xml:space="preserve"> </w:t>
      </w:r>
      <w:r>
        <w:rPr>
          <w:bCs/>
          <w:b/>
        </w:rPr>
        <w:t xml:space="preserve">Videographer</w:t>
      </w:r>
      <w:r>
        <w:t xml:space="preserve"> </w:t>
      </w:r>
      <w:r>
        <w:t xml:space="preserve">navigated these complexities to deliver high-fidelity content that accurately reflects the spirit of Kuwait City.</w:t>
      </w:r>
    </w:p>
    <w:p>
      <w:pPr>
        <w:pStyle w:val="BodyText"/>
      </w:pPr>
      <w:r>
        <w:t xml:space="preserve">The project scope was designed to bridge the gap between traditional Arab aesthetics and contemporary digital storytelling standards. By leveraging cutting-edge cinematic equipment and employing advanced lighting techniques, the</w:t>
      </w:r>
      <w:r>
        <w:t xml:space="preserve"> </w:t>
      </w:r>
      <w:r>
        <w:rPr>
          <w:bCs/>
          <w:b/>
        </w:rPr>
        <w:t xml:space="preserve">Videographer</w:t>
      </w:r>
      <w:r>
        <w:t xml:space="preserve"> </w:t>
      </w:r>
      <w:r>
        <w:t xml:space="preserve">successfully transformed static locations into living narratives. The following sections provide an in-depth analysis of the logistical planning, creative execution, technical hurdles encountered during shooting in Kuwait City, and the final deliverables.</w:t>
      </w:r>
    </w:p>
    <w:bookmarkEnd w:id="21"/>
    <w:bookmarkStart w:id="22" w:name="X80ba80aa0d5d41f0abe35fc8deb8a52267f6003"/>
    <w:p>
      <w:pPr>
        <w:pStyle w:val="Heading2"/>
      </w:pPr>
      <w:r>
        <w:t xml:space="preserve">The Role and Expertise of the Videographer</w:t>
      </w:r>
    </w:p>
    <w:p>
      <w:pPr>
        <w:pStyle w:val="FirstParagraph"/>
      </w:pPr>
      <w:r>
        <w:t xml:space="preserve">Selecting the right</w:t>
      </w:r>
      <w:r>
        <w:t xml:space="preserve"> </w:t>
      </w:r>
      <w:r>
        <w:rPr>
          <w:bCs/>
          <w:b/>
        </w:rPr>
        <w:t xml:space="preserve">Videographer</w:t>
      </w:r>
      <w:r>
        <w:t xml:space="preserve"> </w:t>
      </w:r>
      <w:r>
        <w:t xml:space="preserve">was critical to the success of this initiative. The criteria for selection included prior experience in Gulf region productions, proficiency in drone cinematography, and a strong portfolio showcasing adaptability to diverse environments. The chosen professional demonstrated exceptional skill in managing high-contrast lighting conditions typical of coastal urban areas like Kuwait City.</w:t>
      </w:r>
    </w:p>
    <w:p>
      <w:pPr>
        <w:pStyle w:val="BodyText"/>
      </w:pPr>
      <w:r>
        <w:t xml:space="preserve">The</w:t>
      </w:r>
      <w:r>
        <w:t xml:space="preserve"> </w:t>
      </w:r>
      <w:r>
        <w:rPr>
          <w:bCs/>
          <w:b/>
        </w:rPr>
        <w:t xml:space="preserve">Videographer</w:t>
      </w:r>
      <w:r>
        <w:t xml:space="preserve"> </w:t>
      </w:r>
      <w:r>
        <w:t xml:space="preserve">was responsible for end-to-end production management. This included pre-production scouting of iconic landmarks such as the Kuwait Towers, the Grand Mosque, and the modern skyline along Sharq Bayou. During production, the</w:t>
      </w:r>
      <w:r>
        <w:t xml:space="preserve"> </w:t>
      </w:r>
      <w:r>
        <w:rPr>
          <w:bCs/>
          <w:b/>
        </w:rPr>
        <w:t xml:space="preserve">Videographer</w:t>
      </w:r>
      <w:r>
        <w:t xml:space="preserve"> </w:t>
      </w:r>
      <w:r>
        <w:t xml:space="preserve">utilized 4K and 6K cinema cameras to capture high-resolution footage that emphasizes texture and depth. Furthermore, post-production duties included color grading that specifically enhanced the warm tones of desert architecture against the cool blues of the Arabian Gulf, creating a visually cohesive narrative for viewers.</w:t>
      </w:r>
    </w:p>
    <w:p>
      <w:pPr>
        <w:pStyle w:val="BodyText"/>
      </w:pPr>
      <w:r>
        <w:t xml:space="preserve">The collaboration between the production team and the</w:t>
      </w:r>
      <w:r>
        <w:t xml:space="preserve"> </w:t>
      </w:r>
      <w:r>
        <w:rPr>
          <w:bCs/>
          <w:b/>
        </w:rPr>
        <w:t xml:space="preserve">Videographer</w:t>
      </w:r>
      <w:r>
        <w:t xml:space="preserve"> </w:t>
      </w:r>
      <w:r>
        <w:t xml:space="preserve">was seamless. Regular feedback loops ensured that every shot aligned with the project’s thematic goals. The</w:t>
      </w:r>
      <w:r>
        <w:t xml:space="preserve"> </w:t>
      </w:r>
      <w:r>
        <w:rPr>
          <w:bCs/>
          <w:b/>
        </w:rPr>
        <w:t xml:space="preserve">Videographer</w:t>
      </w:r>
      <w:r>
        <w:t xml:space="preserve"> </w:t>
      </w:r>
      <w:r>
        <w:t xml:space="preserve">showed particular ingenuity in shooting during "golden hour" to mitigate glare on glass facades of modern skyscrapers, a common challenge when filming urban centers like Kuwait City.</w:t>
      </w:r>
    </w:p>
    <w:bookmarkEnd w:id="22"/>
    <w:bookmarkStart w:id="25" w:name="X4f8a0831444b0bbb077b7d0e37f96c2b0db9f48"/>
    <w:p>
      <w:pPr>
        <w:pStyle w:val="Heading2"/>
      </w:pPr>
      <w:r>
        <w:t xml:space="preserve">Situational Analysis: Shooting in Kuwait City</w:t>
      </w:r>
    </w:p>
    <w:p>
      <w:pPr>
        <w:pStyle w:val="FirstParagraph"/>
      </w:pPr>
      <w:r>
        <w:t xml:space="preserve">Kuwait City offers a distinct visual palette that combines traditional Islamic geometry with futuristic architectural marvels. However, producing content here requires careful navigation of environmental factors. The primary challenge for the</w:t>
      </w:r>
      <w:r>
        <w:t xml:space="preserve"> </w:t>
      </w:r>
      <w:r>
        <w:rPr>
          <w:bCs/>
          <w:b/>
        </w:rPr>
        <w:t xml:space="preserve">Videographer</w:t>
      </w:r>
      <w:r>
        <w:t xml:space="preserve"> </w:t>
      </w:r>
      <w:r>
        <w:t xml:space="preserve">was managing heat and dust, which can affect both equipment functionality and visual clarity.</w:t>
      </w:r>
    </w:p>
    <w:bookmarkStart w:id="23" w:name="environmental-considerations"/>
    <w:p>
      <w:pPr>
        <w:pStyle w:val="Heading3"/>
      </w:pPr>
      <w:r>
        <w:t xml:space="preserve">Environmental Considerations</w:t>
      </w:r>
    </w:p>
    <w:p>
      <w:pPr>
        <w:pStyle w:val="FirstParagraph"/>
      </w:pPr>
      <w:r>
        <w:t xml:space="preserve">The intense sunlight in Kuwait City during peak hours necessitated strategic scheduling. The</w:t>
      </w:r>
      <w:r>
        <w:t xml:space="preserve"> </w:t>
      </w:r>
      <w:r>
        <w:rPr>
          <w:bCs/>
          <w:b/>
        </w:rPr>
        <w:t xml:space="preserve">Videographer</w:t>
      </w:r>
      <w:r>
        <w:t xml:space="preserve"> </w:t>
      </w:r>
      <w:r>
        <w:t xml:space="preserve">adjusted the production timeline to prioritize exterior wide shots in the early morning and late afternoon. This approach not only protected sensitive camera sensors from excessive heat but also utilized natural light to create dramatic shadows and highlights that enhance the architectural beauty of Kuwait City.</w:t>
      </w:r>
    </w:p>
    <w:bookmarkEnd w:id="23"/>
    <w:bookmarkStart w:id="24" w:name="cultural-sensitivity-and-protocols"/>
    <w:p>
      <w:pPr>
        <w:pStyle w:val="Heading3"/>
      </w:pPr>
      <w:r>
        <w:t xml:space="preserve">Cultural Sensitivity and Protocols</w:t>
      </w:r>
    </w:p>
    <w:p>
      <w:pPr>
        <w:pStyle w:val="FirstParagraph"/>
      </w:pPr>
      <w:r>
        <w:t xml:space="preserve">Filming in a culturally rich hub like Kuwait City demands respect for local customs. The</w:t>
      </w:r>
      <w:r>
        <w:t xml:space="preserve"> </w:t>
      </w:r>
      <w:r>
        <w:rPr>
          <w:bCs/>
          <w:b/>
        </w:rPr>
        <w:t xml:space="preserve">Videographer</w:t>
      </w:r>
      <w:r>
        <w:t xml:space="preserve"> </w:t>
      </w:r>
      <w:r>
        <w:t xml:space="preserve">adhered strictly to local regulations regarding public filming, ensuring that permits were secured before setting up equipment at busy intersections or near government buildings. The team maintained a high level of professionalism, interacting respectfully with locals who frequently stopped to observe the production process. This positive interaction helped generate organic engagement and goodwill within the community.</w:t>
      </w:r>
    </w:p>
    <w:bookmarkEnd w:id="24"/>
    <w:bookmarkEnd w:id="25"/>
    <w:bookmarkStart w:id="29" w:name="technical-execution-and-deliverables"/>
    <w:p>
      <w:pPr>
        <w:pStyle w:val="Heading2"/>
      </w:pPr>
      <w:r>
        <w:t xml:space="preserve">Technical Execution and Deliverables</w:t>
      </w:r>
    </w:p>
    <w:p>
      <w:pPr>
        <w:pStyle w:val="FirstParagraph"/>
      </w:pPr>
      <w:r>
        <w:t xml:space="preserve">The technical output of this project stands as a testament to the capabilities of a skilled</w:t>
      </w:r>
      <w:r>
        <w:t xml:space="preserve"> </w:t>
      </w:r>
      <w:r>
        <w:rPr>
          <w:bCs/>
          <w:b/>
        </w:rPr>
        <w:t xml:space="preserve">Videographer</w:t>
      </w:r>
      <w:r>
        <w:t xml:space="preserve">. The final deliverables included three distinct video assets: a 60-second cinematic trailer, a 5-minute documentary-style featurette, and raw footage archives for future use.</w:t>
      </w:r>
    </w:p>
    <w:bookmarkStart w:id="26" w:name="cinematic-trailer"/>
    <w:p>
      <w:pPr>
        <w:pStyle w:val="Heading3"/>
      </w:pPr>
      <w:r>
        <w:t xml:space="preserve">Cinematic Trailer</w:t>
      </w:r>
    </w:p>
    <w:p>
      <w:pPr>
        <w:pStyle w:val="FirstParagraph"/>
      </w:pPr>
      <w:r>
        <w:t xml:space="preserve">The trailer was designed for social media platforms. It features rapid cuts, dynamic drone shots flying over the corniche of Kuwait City, and close-ups of local cuisine. The</w:t>
      </w:r>
      <w:r>
        <w:t xml:space="preserve"> </w:t>
      </w:r>
      <w:r>
        <w:rPr>
          <w:bCs/>
          <w:b/>
        </w:rPr>
        <w:t xml:space="preserve">Videographer</w:t>
      </w:r>
      <w:r>
        <w:t xml:space="preserve"> </w:t>
      </w:r>
      <w:r>
        <w:t xml:space="preserve">employed slow-motion techniques to emphasize movement and energy, creating an immersive experience for the viewer.</w:t>
      </w:r>
    </w:p>
    <w:bookmarkEnd w:id="26"/>
    <w:bookmarkStart w:id="27" w:name="documentary-featurette"/>
    <w:p>
      <w:pPr>
        <w:pStyle w:val="Heading3"/>
      </w:pPr>
      <w:r>
        <w:t xml:space="preserve">Documentary Featurette</w:t>
      </w:r>
    </w:p>
    <w:p>
      <w:pPr>
        <w:pStyle w:val="FirstParagraph"/>
      </w:pPr>
      <w:r>
        <w:t xml:space="preserve">The longer format allowed for deeper storytelling. Here, the</w:t>
      </w:r>
      <w:r>
        <w:t xml:space="preserve"> </w:t>
      </w:r>
      <w:r>
        <w:rPr>
          <w:bCs/>
          <w:b/>
        </w:rPr>
        <w:t xml:space="preserve">Videographer</w:t>
      </w:r>
      <w:r>
        <w:t xml:space="preserve"> </w:t>
      </w:r>
      <w:r>
        <w:t xml:space="preserve">focused on interviews with local architects and historians. The audio quality was meticulously managed despite ambient noise in Kuwait City’s bustling streets. High-quality directional microphones were used to isolate voices, ensuring clarity amidst the urban soundscape.</w:t>
      </w:r>
    </w:p>
    <w:bookmarkEnd w:id="27"/>
    <w:bookmarkStart w:id="28" w:name="archival-footage"/>
    <w:p>
      <w:pPr>
        <w:pStyle w:val="Heading3"/>
      </w:pPr>
      <w:r>
        <w:t xml:space="preserve">Archival Footage</w:t>
      </w:r>
    </w:p>
    <w:p>
      <w:pPr>
        <w:pStyle w:val="FirstParagraph"/>
      </w:pPr>
      <w:r>
        <w:t xml:space="preserve">A significant portion of the budget was allocated to raw data storage and backup protocols. The</w:t>
      </w:r>
      <w:r>
        <w:t xml:space="preserve"> </w:t>
      </w:r>
      <w:r>
        <w:rPr>
          <w:bCs/>
          <w:b/>
        </w:rPr>
        <w:t xml:space="preserve">Videographer</w:t>
      </w:r>
      <w:r>
        <w:t xml:space="preserve"> </w:t>
      </w:r>
      <w:r>
        <w:t xml:space="preserve">ensured that all footage from Kuwait City was backed up in real-time to dual redundant drives, preventing any potential data loss due to equipment failure or accidental deletion.</w:t>
      </w:r>
    </w:p>
    <w:bookmarkEnd w:id="28"/>
    <w:bookmarkEnd w:id="29"/>
    <w:bookmarkStart w:id="30" w:name="challenges-and-mitigation-strategies"/>
    <w:p>
      <w:pPr>
        <w:pStyle w:val="Heading2"/>
      </w:pPr>
      <w:r>
        <w:t xml:space="preserve">Challenges and Mitigation Strategies</w:t>
      </w:r>
    </w:p>
    <w:p>
      <w:pPr>
        <w:pStyle w:val="FirstParagraph"/>
      </w:pPr>
      <w:r>
        <w:t xml:space="preserve">No large-scale production is without its hurdles. One significant challenge encountered was unexpected rain showers, which are rare but disruptive in Kuwait City. The</w:t>
      </w:r>
      <w:r>
        <w:t xml:space="preserve"> </w:t>
      </w:r>
      <w:r>
        <w:rPr>
          <w:bCs/>
          <w:b/>
        </w:rPr>
        <w:t xml:space="preserve">Videographer</w:t>
      </w:r>
      <w:r>
        <w:t xml:space="preserve"> </w:t>
      </w:r>
      <w:r>
        <w:t xml:space="preserve">had a contingency plan ready, involving waterproof covers for lenses and equipment shelters. Due to this foresight, only minor delays occurred, and the schedule remained largely intact.</w:t>
      </w:r>
    </w:p>
    <w:p>
      <w:pPr>
        <w:pStyle w:val="BodyText"/>
      </w:pPr>
      <w:r>
        <w:t xml:space="preserve">Another challenge was traffic congestion in central Kuwait City during rush hours. To combat this, the</w:t>
      </w:r>
      <w:r>
        <w:t xml:space="preserve"> </w:t>
      </w:r>
      <w:r>
        <w:rPr>
          <w:bCs/>
          <w:b/>
        </w:rPr>
        <w:t xml:space="preserve">Videographer</w:t>
      </w:r>
      <w:r>
        <w:t xml:space="preserve"> </w:t>
      </w:r>
      <w:r>
        <w:t xml:space="preserve">coordinated with local authorities to secure temporary road closures for specific aerial drone shots. This ensured safety and allowed for unobstructed views of the city grid.</w:t>
      </w:r>
    </w:p>
    <w:bookmarkEnd w:id="30"/>
    <w:bookmarkStart w:id="31" w:name="conclusion-and-future-recommendations"/>
    <w:p>
      <w:pPr>
        <w:pStyle w:val="Heading2"/>
      </w:pPr>
      <w:r>
        <w:t xml:space="preserve">Conclusion and Future Recommendations</w:t>
      </w:r>
    </w:p>
    <w:p>
      <w:pPr>
        <w:pStyle w:val="FirstParagraph"/>
      </w:pPr>
      <w:r>
        <w:t xml:space="preserve">The successful completion of this project highlights the importance of engaging a versatile and experienced</w:t>
      </w:r>
      <w:r>
        <w:t xml:space="preserve"> </w:t>
      </w:r>
      <w:r>
        <w:rPr>
          <w:bCs/>
          <w:b/>
        </w:rPr>
        <w:t xml:space="preserve">Videographer</w:t>
      </w:r>
      <w:r>
        <w:t xml:space="preserve">. The final content not only meets but exceeds international standards for visual quality. The unique character of Kuwait City has been preserved and elevated through professional cinematography.</w:t>
      </w:r>
    </w:p>
    <w:p>
      <w:pPr>
        <w:pStyle w:val="BodyText"/>
      </w:pPr>
      <w:r>
        <w:t xml:space="preserve">We recommend that future projects in Kuwait City continue to leverage local expertise while maintaining the high technical standards demonstrated here. Investing in comprehensive pre-production scouting remains vital for navigating the logistical complexities of urban filming. Additionally, sustaining positive community relations will continue to be a cornerstone of successful operations within Kuwait City.</w:t>
      </w:r>
    </w:p>
    <w:p>
      <w:pPr>
        <w:pStyle w:val="BodyText"/>
      </w:pPr>
      <w:r>
        <w:t xml:space="preserve">In conclusion, this project serves as a benchmark for media production in the region. It proves that with the right creative talent—specifically a dedicated</w:t>
      </w:r>
      <w:r>
        <w:t xml:space="preserve"> </w:t>
      </w:r>
      <w:r>
        <w:rPr>
          <w:bCs/>
          <w:b/>
        </w:rPr>
        <w:t xml:space="preserve">Videographer</w:t>
      </w:r>
      <w:r>
        <w:t xml:space="preserve">—the rich visual tapestry of Kuwait City can be effectively communicated to global audiences, fostering cultural exchange and tourism.</w:t>
      </w:r>
    </w:p>
    <w:bookmarkEnd w:id="31"/>
    <w:bookmarkStart w:id="32" w:name="list-of-key-personnel-and-assets"/>
    <w:p>
      <w:pPr>
        <w:pStyle w:val="Heading2"/>
      </w:pPr>
      <w:r>
        <w:t xml:space="preserve">List of Key Personnel and Assets</w:t>
      </w:r>
    </w:p>
    <w:p>
      <w:pPr>
        <w:numPr>
          <w:ilvl w:val="0"/>
          <w:numId w:val="1001"/>
        </w:numPr>
        <w:pStyle w:val="Compact"/>
      </w:pPr>
      <w:r>
        <w:rPr>
          <w:bCs/>
          <w:b/>
        </w:rPr>
        <w:t xml:space="preserve">Cinematographer/Videographer:</w:t>
      </w:r>
      <w:r>
        <w:t xml:space="preserve"> </w:t>
      </w:r>
      <w:r>
        <w:t xml:space="preserve">Lead Operator (4K/6K Cinema Cameras)</w:t>
      </w:r>
    </w:p>
    <w:p>
      <w:pPr>
        <w:numPr>
          <w:ilvl w:val="0"/>
          <w:numId w:val="1001"/>
        </w:numPr>
        <w:pStyle w:val="Compact"/>
      </w:pPr>
      <w:r>
        <w:rPr>
          <w:bCs/>
          <w:b/>
        </w:rPr>
        <w:t xml:space="preserve">Aerial Unit:</w:t>
      </w:r>
      <w:r>
        <w:t xml:space="preserve"> </w:t>
      </w:r>
      <w:r>
        <w:t xml:space="preserve">Certified Drone Pilot for Kuwait City airspace</w:t>
      </w:r>
    </w:p>
    <w:p>
      <w:pPr>
        <w:numPr>
          <w:ilvl w:val="0"/>
          <w:numId w:val="1001"/>
        </w:numPr>
        <w:pStyle w:val="Compact"/>
      </w:pPr>
      <w:r>
        <w:rPr>
          <w:bCs/>
          <w:b/>
        </w:rPr>
        <w:t xml:space="preserve">Grip Crew:</w:t>
      </w:r>
      <w:r>
        <w:t xml:space="preserve"> </w:t>
      </w:r>
      <w:r>
        <w:t xml:space="preserve">Lighting and stabilization experts</w:t>
      </w:r>
    </w:p>
    <w:p>
      <w:pPr>
        <w:numPr>
          <w:ilvl w:val="0"/>
          <w:numId w:val="1001"/>
        </w:numPr>
        <w:pStyle w:val="Compact"/>
      </w:pPr>
      <w:r>
        <w:rPr>
          <w:bCs/>
          <w:b/>
        </w:rPr>
        <w:t xml:space="preserve">Data Management Team:</w:t>
      </w:r>
      <w:r>
        <w:t xml:space="preserve"> </w:t>
      </w:r>
      <w:r>
        <w:t xml:space="preserve">DIT (Digital Imaging Technician) for on-site backups</w:t>
      </w:r>
    </w:p>
    <w:p>
      <w:pPr>
        <w:pStyle w:val="FirstParagraph"/>
      </w:pPr>
      <w:r>
        <w:t xml:space="preserve">This report confirms that all contractual obligations regarding the services of the</w:t>
      </w:r>
      <w:r>
        <w:t xml:space="preserve"> </w:t>
      </w:r>
      <w:r>
        <w:rPr>
          <w:bCs/>
          <w:b/>
        </w:rPr>
        <w:t xml:space="preserve">Videographer</w:t>
      </w:r>
      <w:r>
        <w:t xml:space="preserve"> </w:t>
      </w:r>
      <w:r>
        <w:t xml:space="preserve">in Kuwait City have been fulfilled to satisfaction.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Videography Project Report: Kuwait City</dc:title>
  <dc:creator/>
  <dc:language>en</dc:language>
  <cp:keywords/>
  <dcterms:created xsi:type="dcterms:W3CDTF">2026-07-29T08:35:51Z</dcterms:created>
  <dcterms:modified xsi:type="dcterms:W3CDTF">2026-07-29T08:35:51Z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