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8" w:name="X7fcb45d3917a47b9b91fb192d5156a17f974237"/>
    <w:p>
      <w:pPr>
        <w:pStyle w:val="Heading1"/>
      </w:pPr>
      <w:r>
        <w:t xml:space="preserve">Project Report: Strategic Implementation of Videographer Services in United Kingdom Birmingham</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Creative Operations Department</w:t>
      </w:r>
      <w:r>
        <w:br/>
      </w:r>
      <w:r>
        <w:rPr>
          <w:bCs/>
          <w:b/>
        </w:rPr>
        <w:t xml:space="preserve">Subject:</w:t>
      </w:r>
      <w:r>
        <w:br/>
      </w:r>
    </w:p>
    <w:p>
      <w:r>
        <w:pict>
          <v:rect style="width:0;height:1.5pt" o:hralign="center" o:hrstd="t" o:hr="t"/>
        </w:pict>
      </w:r>
    </w:p>
    <w:p>
      <w:pPr>
        <w:pStyle w:val="FirstParagraph"/>
      </w:pPr>
      <w:r>
        <w:br/>
      </w:r>
      <w:bookmarkStart w:id="20" w:name="executive-summary"/>
      <w:bookmarkEnd w:id="20"/>
      <w:r>
        <w:br/>
      </w:r>
      <w:r>
        <w:t xml:space="preserve">This project report outlines the strategic deployment and operational requirements for hiring a specialized</w:t>
      </w:r>
      <w:r>
        <w:t xml:space="preserve"> </w:t>
      </w:r>
      <w:r>
        <w:rPr>
          <w:bCs/>
          <w:b/>
        </w:rPr>
        <w:t xml:space="preserve">Videographer</w:t>
      </w:r>
      <w:r>
        <w:t xml:space="preserve"> </w:t>
      </w:r>
      <w:r>
        <w:t xml:space="preserve">to support media initiatives within the bustling metropolitan hub of</w:t>
      </w:r>
      <w:r>
        <w:t xml:space="preserve"> </w:t>
      </w:r>
      <w:r>
        <w:rPr>
          <w:bCs/>
          <w:b/>
        </w:rPr>
        <w:t xml:space="preserve">United Kingdom Birmingham</w:t>
      </w:r>
      <w:r>
        <w:t xml:space="preserve">. As digital content consumption reaches unprecedented levels, the need for high-quality visual storytelling has become paramount for brands operating in this competitive region. The primary objective of this report is to define the scope, technical requirements, and expected outcomes of engaging a professional videographer based in or active within</w:t>
      </w:r>
      <w:r>
        <w:t xml:space="preserve"> </w:t>
      </w:r>
      <w:r>
        <w:rPr>
          <w:bCs/>
          <w:b/>
        </w:rPr>
        <w:t xml:space="preserve">United Kingdom Birmingham</w:t>
      </w:r>
      <w:r>
        <w:t xml:space="preserve">. By leveraging local expertise and state-of-the-art equipment, we aim to capture the unique cultural dynamism of the city while delivering broadcast-quality content that resonates with diverse audiences.</w:t>
      </w:r>
      <w:r>
        <w:br/>
      </w:r>
      <w:r>
        <w:br/>
      </w:r>
    </w:p>
    <w:bookmarkStart w:id="22" w:name="project-background-and-context"/>
    <w:p>
      <w:pPr>
        <w:pStyle w:val="Heading2"/>
      </w:pPr>
      <w:bookmarkStart w:id="21" w:name="background"/>
      <w:bookmarkEnd w:id="21"/>
      <w:r>
        <w:t xml:space="preserve">2. Project Background and Context</w:t>
      </w:r>
    </w:p>
    <w:p>
      <w:pPr>
        <w:pStyle w:val="FirstParagraph"/>
      </w:pPr>
      <w:r>
        <w:br/>
      </w:r>
      <w:r>
        <w:t xml:space="preserve">The media landscape in</w:t>
      </w:r>
      <w:r>
        <w:t xml:space="preserve"> </w:t>
      </w:r>
      <w:r>
        <w:rPr>
          <w:bCs/>
          <w:b/>
        </w:rPr>
        <w:t xml:space="preserve">United Kingdom Birmingham</w:t>
      </w:r>
      <w:r>
        <w:t xml:space="preserve"> </w:t>
      </w:r>
      <w:r>
        <w:t xml:space="preserve">is characterized by rapid urban development, a rich industrial heritage, and a vibrant multicultural community. For businesses and organizations looking to establish a presence here, generic content no longer suffices; there is an urgent need for authentic, locally rooted visual narratives. This project addresses the gap in high-fidelity video production that can effectively communicate brand values within the specific context of</w:t>
      </w:r>
      <w:r>
        <w:t xml:space="preserve"> </w:t>
      </w:r>
      <w:r>
        <w:rPr>
          <w:bCs/>
          <w:b/>
        </w:rPr>
        <w:t xml:space="preserve">United Kingdom Birmingham</w:t>
      </w:r>
      <w:r>
        <w:t xml:space="preserve">.</w:t>
      </w:r>
      <w:r>
        <w:br/>
      </w:r>
      <w:r>
        <w:br/>
      </w:r>
      <w:r>
        <w:t xml:space="preserve">Historically, many projects in this region have suffered from a lack of localized visual assets. Stock footage fails to capture the authentic spirit of places like The Bullring, Gas Street Basin, or the Eastside City Park. Consequently, there is a critical demand for a dedicated</w:t>
      </w:r>
      <w:r>
        <w:t xml:space="preserve"> </w:t>
      </w:r>
      <w:r>
        <w:rPr>
          <w:bCs/>
          <w:b/>
        </w:rPr>
        <w:t xml:space="preserve">Videographer</w:t>
      </w:r>
      <w:r>
        <w:t xml:space="preserve"> </w:t>
      </w:r>
      <w:r>
        <w:t xml:space="preserve">who understands the lighting conditions, architectural aesthetics, and demographic nuances of this specific area. This report serves as the foundational document for initiating that engagement.</w:t>
      </w:r>
      <w:r>
        <w:br/>
      </w:r>
      <w:r>
        <w:br/>
      </w:r>
    </w:p>
    <w:bookmarkEnd w:id="22"/>
    <w:bookmarkStart w:id="31" w:name="primary-objectives"/>
    <w:p>
      <w:pPr>
        <w:pStyle w:val="Heading2"/>
      </w:pPr>
      <w:bookmarkStart w:id="23" w:name="objectives"/>
      <w:bookmarkEnd w:id="23"/>
      <w:r>
        <w:t xml:space="preserve">3. Primary Objectives</w:t>
      </w:r>
    </w:p>
    <w:p>
      <w:pPr>
        <w:pStyle w:val="FirstParagraph"/>
      </w:pPr>
      <w:r>
        <w:br/>
      </w:r>
      <w:r>
        <w:t xml:space="preserve">The core objectives of engaging a</w:t>
      </w:r>
      <w:r>
        <w:t xml:space="preserve"> </w:t>
      </w:r>
      <w:r>
        <w:rPr>
          <w:bCs/>
          <w:b/>
        </w:rPr>
        <w:t xml:space="preserve">Videographer</w:t>
      </w:r>
      <w:r>
        <w:t xml:space="preserve"> </w:t>
      </w:r>
      <w:r>
        <w:t xml:space="preserve">for the</w:t>
      </w:r>
      <w:r>
        <w:t xml:space="preserve"> </w:t>
      </w:r>
      <w:r>
        <w:rPr>
          <w:bCs/>
          <w:b/>
        </w:rPr>
        <w:t xml:space="preserve">United Kingdom Birmingham</w:t>
      </w:r>
      <w:r>
        <w:t xml:space="preserve"> </w:t>
      </w:r>
      <w:r>
        <w:t xml:space="preserve">project are multifaceted and designed to maximize return on investment through visual impact:</w:t>
      </w:r>
    </w:p>
    <w:p>
      <w:pPr>
        <w:numPr>
          <w:ilvl w:val="0"/>
          <w:numId w:val="1001"/>
        </w:numPr>
        <w:pStyle w:val="Compact"/>
      </w:pPr>
      <w:r>
        <w:rPr>
          <w:bCs/>
          <w:b/>
        </w:rPr>
        <w:t xml:space="preserve">Capture Local Essence:</w:t>
      </w:r>
      <w:r>
        <w:t xml:space="preserve">To document the unique architectural and cultural landmarks of</w:t>
      </w:r>
      <w:r>
        <w:t xml:space="preserve"> </w:t>
      </w:r>
      <w:r>
        <w:rPr>
          <w:bCs/>
          <w:b/>
        </w:rPr>
        <w:t xml:space="preserve">United Kingdom Birmingham</w:t>
      </w:r>
      <w:r>
        <w:t xml:space="preserve">, creating a visual library that reflects the city's identity.</w:t>
      </w:r>
    </w:p>
    <w:p>
      <w:pPr>
        <w:numPr>
          <w:ilvl w:val="0"/>
          <w:numId w:val="1001"/>
        </w:numPr>
        <w:pStyle w:val="Compact"/>
      </w:pPr>
      <w:r>
        <w:br/>
      </w:r>
      <w:r>
        <w:t xml:space="preserve">Enhance Digital Presence: To produce high-resolution video content for social media, websites, and promotional campaigns that require professional-grade cinematography.</w:t>
      </w:r>
    </w:p>
    <w:p>
      <w:pPr>
        <w:numPr>
          <w:ilvl w:val="0"/>
          <w:numId w:val="1001"/>
        </w:numPr>
        <w:pStyle w:val="Compact"/>
      </w:pPr>
      <w:r>
        <w:rPr>
          <w:bCs/>
          <w:b/>
        </w:rPr>
        <w:t xml:space="preserve">Support Corporate Communications:</w:t>
      </w:r>
      <w:r>
        <w:t xml:space="preserve">To provide internal and external stakeholders with polished video materials regarding corporate events, interviews, and press releases specific to our operations in</w:t>
      </w:r>
      <w:r>
        <w:t xml:space="preserve"> </w:t>
      </w:r>
      <w:r>
        <w:rPr>
          <w:bCs/>
          <w:b/>
        </w:rPr>
        <w:t xml:space="preserve">United Kingdom Birmingham</w:t>
      </w:r>
      <w:r>
        <w:t xml:space="preserve">.</w:t>
      </w:r>
    </w:p>
    <w:p>
      <w:pPr>
        <w:numPr>
          <w:ilvl w:val="0"/>
          <w:numId w:val="1001"/>
        </w:numPr>
        <w:pStyle w:val="Compact"/>
      </w:pPr>
      <w:r>
        <w:rPr>
          <w:bCs/>
          <w:b/>
        </w:rPr>
        <w:t xml:space="preserve">Ensure Technical Excellence:</w:t>
      </w:r>
      <w:r>
        <w:t xml:space="preserve">To utilize modern filmmaking techniques, including 4K resolution, drone cinematography (where permitted), and professional audio capture, ensuring the output meets international broadcasting standards.</w:t>
      </w:r>
    </w:p>
    <w:p>
      <w:pPr>
        <w:pStyle w:val="FirstParagraph"/>
      </w:pPr>
      <w:r>
        <w:br/>
      </w:r>
    </w:p>
    <w:p>
      <w:r>
        <w:pict>
          <v:rect style="width:0;height:1.5pt" o:hralign="center" o:hrstd="t" o:hr="t"/>
        </w:pict>
      </w:r>
    </w:p>
    <w:p>
      <w:pPr>
        <w:pStyle w:val="FirstParagraph"/>
      </w:pPr>
      <w:r>
        <w:br/>
      </w:r>
      <w:bookmarkStart w:id="24" w:name="scope"/>
      <w:bookmarkEnd w:id="24"/>
      <w:r>
        <w:t xml:space="preserve">4. Scope of Work for the Videographer</w:t>
      </w:r>
    </w:p>
    <w:p>
      <w:pPr>
        <w:pStyle w:val="BodyText"/>
      </w:pPr>
      <w:r>
        <w:br/>
      </w:r>
      <w:r>
        <w:t xml:space="preserve">The role of the</w:t>
      </w:r>
      <w:r>
        <w:t xml:space="preserve"> </w:t>
      </w:r>
      <w:r>
        <w:rPr>
          <w:bCs/>
          <w:b/>
        </w:rPr>
        <w:t xml:space="preserve">Videographer</w:t>
      </w:r>
      <w:r>
        <w:t xml:space="preserve"> </w:t>
      </w:r>
      <w:r>
        <w:t xml:space="preserve">extends beyond simple recording; it encompasses a holistic approach to visual storytelling tailored to the</w:t>
      </w:r>
      <w:r>
        <w:t xml:space="preserve"> </w:t>
      </w:r>
      <w:r>
        <w:rPr>
          <w:bCs/>
          <w:b/>
        </w:rPr>
        <w:t xml:space="preserve">United Kingdom Birmingham</w:t>
      </w:r>
      <w:r>
        <w:t xml:space="preserve"> </w:t>
      </w:r>
      <w:r>
        <w:t xml:space="preserve">market. The scope is divided into several key phases:</w:t>
      </w:r>
      <w:r>
        <w:br/>
      </w:r>
      <w:r>
        <w:br/>
      </w:r>
    </w:p>
    <w:bookmarkStart w:id="26" w:name="X24a7f50935fad0536415d6f307f76a52d9f381c"/>
    <w:p>
      <w:pPr>
        <w:pStyle w:val="Heading3"/>
      </w:pPr>
      <w:bookmarkStart w:id="25" w:name="pre-production"/>
      <w:bookmarkEnd w:id="25"/>
      <w:r>
        <w:br/>
      </w:r>
      <w:r>
        <w:t xml:space="preserve">Before any footage is captured, the</w:t>
      </w:r>
      <w:r>
        <w:t xml:space="preserve"> </w:t>
      </w:r>
      <w:r>
        <w:rPr>
          <w:bCs/>
          <w:b/>
        </w:rPr>
        <w:t xml:space="preserve">Videographer</w:t>
      </w:r>
      <w:r>
        <w:t xml:space="preserve"> </w:t>
      </w:r>
      <w:r>
        <w:t xml:space="preserve">must engage in thorough pre-production planning specific to</w:t>
      </w:r>
      <w:r>
        <w:t xml:space="preserve"> </w:t>
      </w:r>
      <w:r>
        <w:rPr>
          <w:bCs/>
          <w:b/>
        </w:rPr>
        <w:t xml:space="preserve">United Kingdom Birmingham</w:t>
      </w:r>
      <w:r>
        <w:t xml:space="preserve">. This includes location scouting to identify optimal lighting conditions at landmarks such as the Library of Birmingham or Centenary Square. The videographer will collaborate with the creative team to develop shot lists that align with our marketing strategy, ensuring that every frame tells a part of the broader narrative about our presence in</w:t>
      </w:r>
      <w:r>
        <w:t xml:space="preserve"> </w:t>
      </w:r>
      <w:r>
        <w:rPr>
          <w:bCs/>
          <w:b/>
        </w:rPr>
        <w:t xml:space="preserve">United Kingdom Birmingham</w:t>
      </w:r>
      <w:r>
        <w:t xml:space="preserve">.</w:t>
      </w:r>
      <w:r>
        <w:br/>
      </w:r>
      <w:r>
        <w:br/>
      </w:r>
    </w:p>
    <w:bookmarkEnd w:id="26"/>
    <w:bookmarkStart w:id="28" w:name="X582223529f00a57284e0ef1c17cf6f355d9ae21"/>
    <w:p>
      <w:pPr>
        <w:pStyle w:val="Heading3"/>
      </w:pPr>
      <w:bookmarkStart w:id="27" w:name="production"/>
      <w:bookmarkEnd w:id="27"/>
      <w:r>
        <w:br/>
      </w:r>
      <w:r>
        <w:t xml:space="preserve">During the production phase, the</w:t>
      </w:r>
      <w:r>
        <w:t xml:space="preserve"> </w:t>
      </w:r>
      <w:r>
        <w:rPr>
          <w:bCs/>
          <w:b/>
        </w:rPr>
        <w:t xml:space="preserve">Videographer</w:t>
      </w:r>
      <w:r>
        <w:t xml:space="preserve"> </w:t>
      </w:r>
      <w:r>
        <w:t xml:space="preserve">will be responsible for on-site filming. Given that</w:t>
      </w:r>
      <w:r>
        <w:t xml:space="preserve"> </w:t>
      </w:r>
      <w:r>
        <w:rPr>
          <w:bCs/>
          <w:b/>
        </w:rPr>
        <w:t xml:space="preserve">United Kingdom Birmingham</w:t>
      </w:r>
      <w:r>
        <w:t xml:space="preserve"> </w:t>
      </w:r>
      <w:r>
        <w:t xml:space="preserve">is a dynamic city with varying weather conditions, flexibility is key. The videographer must be equipped to handle indoor corporate environments as well as outdoor urban landscapes. Key deliverables during this phase include B-roll footage of city life, interviews with key personnel, and cinematic establishing shots that define the geographic context of</w:t>
      </w:r>
      <w:r>
        <w:t xml:space="preserve"> </w:t>
      </w:r>
      <w:r>
        <w:rPr>
          <w:bCs/>
          <w:b/>
        </w:rPr>
        <w:t xml:space="preserve">United Kingdom Birmingham</w:t>
      </w:r>
      <w:r>
        <w:t xml:space="preserve">.</w:t>
      </w:r>
      <w:r>
        <w:br/>
      </w:r>
      <w:r>
        <w:br/>
      </w:r>
    </w:p>
    <w:bookmarkEnd w:id="28"/>
    <w:bookmarkStart w:id="30" w:name="X61b0179ba0b74b3eb2c77d094e2bdaed9e55dbc"/>
    <w:p>
      <w:pPr>
        <w:pStyle w:val="Heading3"/>
      </w:pPr>
      <w:bookmarkStart w:id="29" w:name="post-production"/>
      <w:bookmarkEnd w:id="29"/>
      <w:r>
        <w:br/>
      </w:r>
      <w:r>
        <w:t xml:space="preserve">The final stage involves the meticulous editing process. The</w:t>
      </w:r>
      <w:r>
        <w:t xml:space="preserve"> </w:t>
      </w:r>
      <w:r>
        <w:rPr>
          <w:bCs/>
          <w:b/>
        </w:rPr>
        <w:t xml:space="preserve">Videographer</w:t>
      </w:r>
      <w:r>
        <w:t xml:space="preserve"> </w:t>
      </w:r>
      <w:r>
        <w:t xml:space="preserve">(or their post-production team) will compile raw footage into cohesive video packages. This includes color grading to ensure a consistent aesthetic that matches our brand identity, sound design to enhance clarity amidst potential city noise, and the integration of graphics or text overlays relevant to</w:t>
      </w:r>
      <w:r>
        <w:t xml:space="preserve"> </w:t>
      </w:r>
      <w:r>
        <w:rPr>
          <w:bCs/>
          <w:b/>
        </w:rPr>
        <w:t xml:space="preserve">United Kingdom Birmingham</w:t>
      </w:r>
      <w:r>
        <w:t xml:space="preserve">. The final output must be optimized for various digital platforms, including YouTube, LinkedIn, and Instagram.</w:t>
      </w:r>
      <w:r>
        <w:br/>
      </w:r>
      <w:r>
        <w:br/>
      </w:r>
    </w:p>
    <w:bookmarkEnd w:id="30"/>
    <w:bookmarkEnd w:id="31"/>
    <w:bookmarkStart w:id="35" w:name="technical-requirements-and-equipment"/>
    <w:p>
      <w:pPr>
        <w:pStyle w:val="Heading2"/>
      </w:pPr>
      <w:bookmarkStart w:id="32" w:name="technical-requirements"/>
      <w:bookmarkEnd w:id="32"/>
      <w:r>
        <w:t xml:space="preserve">5. Technical Requirements and Equipment</w:t>
      </w:r>
    </w:p>
    <w:p>
      <w:pPr>
        <w:pStyle w:val="FirstParagraph"/>
      </w:pPr>
      <w:r>
        <w:br/>
      </w:r>
      <w:r>
        <w:t xml:space="preserve">To ensure the highest quality output suitable for professional use in</w:t>
      </w:r>
      <w:r>
        <w:t xml:space="preserve"> </w:t>
      </w:r>
      <w:r>
        <w:rPr>
          <w:bCs/>
          <w:b/>
        </w:rPr>
        <w:t xml:space="preserve">United Kingdom Birmingham</w:t>
      </w:r>
      <w:r>
        <w:t xml:space="preserve">, the following technical standards must be met by the selected</w:t>
      </w:r>
      <w:r>
        <w:t xml:space="preserve"> </w:t>
      </w:r>
      <w:r>
        <w:rPr>
          <w:bCs/>
          <w:b/>
        </w:rPr>
        <w:t xml:space="preserve">Videographer</w:t>
      </w:r>
      <w:r>
        <w:t xml:space="preserve">:</w:t>
      </w:r>
      <w:r>
        <w:br/>
      </w:r>
      <w:r>
        <w:br/>
      </w:r>
    </w:p>
    <w:p>
      <w:pPr>
        <w:numPr>
          <w:ilvl w:val="0"/>
          <w:numId w:val="1002"/>
        </w:numPr>
        <w:pStyle w:val="Compact"/>
      </w:pPr>
      <w:r>
        <w:rPr>
          <w:bCs/>
          <w:b/>
        </w:rPr>
        <w:t xml:space="preserve">Camera Systems:</w:t>
      </w:r>
      <w:r>
        <w:t xml:space="preserve"> </w:t>
      </w:r>
      <w:r>
        <w:t xml:space="preserve">Use of mirrorless or cinema cameras capable of shooting in 4K resolution at a minimum frame rate of 60fps for smooth slow-motion effects.</w:t>
      </w:r>
    </w:p>
    <w:p>
      <w:pPr>
        <w:numPr>
          <w:ilvl w:val="0"/>
          <w:numId w:val="1002"/>
        </w:numPr>
        <w:pStyle w:val="Compact"/>
      </w:pPr>
      <w:r>
        <w:rPr>
          <w:bCs/>
          <w:b/>
        </w:rPr>
        <w:t xml:space="preserve">Lenses:</w:t>
      </w:r>
      <w:r>
        <w:t xml:space="preserve"> </w:t>
      </w:r>
      <w:r>
        <w:t xml:space="preserve">A versatile kit including wide-angle lenses for architectural shots and prime lenses for shallow depth-of-field portraits.</w:t>
      </w:r>
    </w:p>
    <w:p>
      <w:pPr>
        <w:numPr>
          <w:ilvl w:val="0"/>
          <w:numId w:val="1002"/>
        </w:numPr>
        <w:pStyle w:val="Compact"/>
      </w:pPr>
      <w:r>
        <w:rPr>
          <w:bCs/>
          <w:b/>
        </w:rPr>
        <w:t xml:space="preserve">Audio Equipment:</w:t>
      </w:r>
      <w:r>
        <w:t xml:space="preserve"> </w:t>
      </w:r>
      <w:r>
        <w:t xml:space="preserve">Professional boom microphones and lapel mics to ensure clear audio capture, crucial for interviews conducted in the often noisy environment of</w:t>
      </w:r>
      <w:r>
        <w:t xml:space="preserve"> </w:t>
      </w:r>
      <w:r>
        <w:rPr>
          <w:bCs/>
          <w:b/>
        </w:rPr>
        <w:t xml:space="preserve">United Kingdom Birmingham</w:t>
      </w:r>
      <w:r>
        <w:t xml:space="preserve">.</w:t>
      </w:r>
    </w:p>
    <w:p>
      <w:pPr>
        <w:numPr>
          <w:ilvl w:val="0"/>
          <w:numId w:val="1002"/>
        </w:numPr>
        <w:pStyle w:val="Compact"/>
      </w:pPr>
      <w:r>
        <w:t xml:space="preserve">Aerial Footage: Where legally permissible and safe, drone capabilities should be available to capture sweeping views of the city skyline.</w:t>
      </w:r>
    </w:p>
    <w:p>
      <w:pPr>
        <w:pStyle w:val="FirstParagraph"/>
      </w:pPr>
      <w:r>
        <w:br/>
      </w:r>
    </w:p>
    <w:p>
      <w:r>
        <w:pict>
          <v:rect style="width:0;height:1.5pt" o:hralign="center" o:hrstd="t" o:hr="t"/>
        </w:pict>
      </w:r>
    </w:p>
    <w:p>
      <w:pPr>
        <w:pStyle w:val="FirstParagraph"/>
      </w:pPr>
      <w:r>
        <w:br/>
      </w:r>
      <w:bookmarkStart w:id="33" w:name="challenges"/>
      <w:bookmarkEnd w:id="33"/>
      <w:r>
        <w:t xml:space="preserve">6. Potential Challenges and Mitigation</w:t>
      </w:r>
    </w:p>
    <w:p>
      <w:pPr>
        <w:pStyle w:val="BodyText"/>
      </w:pPr>
      <w:r>
        <w:br/>
      </w:r>
      <w:r>
        <w:t xml:space="preserve">Operating in</w:t>
      </w:r>
      <w:r>
        <w:t xml:space="preserve"> </w:t>
      </w:r>
      <w:r>
        <w:rPr>
          <w:bCs/>
          <w:b/>
        </w:rPr>
        <w:t xml:space="preserve">United Kingdom Birmingham</w:t>
      </w:r>
      <w:r>
        <w:t xml:space="preserve"> </w:t>
      </w:r>
      <w:r>
        <w:t xml:space="preserve">presents specific challenges that the</w:t>
      </w:r>
      <w:r>
        <w:t xml:space="preserve"> </w:t>
      </w:r>
      <w:r>
        <w:rPr>
          <w:bCs/>
          <w:b/>
        </w:rPr>
        <w:t xml:space="preserve">Videographer</w:t>
      </w:r>
      <w:r>
        <w:t xml:space="preserve"> </w:t>
      </w:r>
      <w:r>
        <w:t xml:space="preserve">must anticipate:</w:t>
      </w:r>
      <w:r>
        <w:br/>
      </w:r>
      <w:r>
        <w:br/>
      </w:r>
    </w:p>
    <w:p>
      <w:pPr>
        <w:numPr>
          <w:ilvl w:val="0"/>
          <w:numId w:val="1003"/>
        </w:numPr>
        <w:pStyle w:val="Compact"/>
      </w:pPr>
      <w:r>
        <w:rPr>
          <w:bCs/>
          <w:b/>
        </w:rPr>
        <w:t xml:space="preserve">Weather Variability:</w:t>
      </w:r>
      <w:r>
        <w:t xml:space="preserve"> </w:t>
      </w:r>
      <w:r>
        <w:t xml:space="preserve">The weather in the Midlands can be unpredictable. Mitigation strategies include scheduling flexible shooting days and having indoor backup locations identified.</w:t>
      </w:r>
    </w:p>
    <w:p>
      <w:pPr>
        <w:numPr>
          <w:ilvl w:val="0"/>
          <w:numId w:val="1003"/>
        </w:numPr>
        <w:pStyle w:val="Compact"/>
      </w:pPr>
      <w:r>
        <w:rPr>
          <w:bCs/>
          <w:b/>
        </w:rPr>
        <w:t xml:space="preserve">Public Access Permissions:</w:t>
      </w:r>
      <w:r>
        <w:t xml:space="preserve"> </w:t>
      </w:r>
      <w:r>
        <w:t xml:space="preserve">Filming in public spaces such as Bullring Market may require permits or coordination with local authorities to avoid disruptions.</w:t>
      </w:r>
    </w:p>
    <w:p>
      <w:pPr>
        <w:numPr>
          <w:ilvl w:val="0"/>
          <w:numId w:val="1003"/>
        </w:numPr>
        <w:pStyle w:val="Compact"/>
      </w:pPr>
      <w:r>
        <w:t xml:space="preserve">Lighting Conditions: Overcast skies are common. The</w:t>
      </w:r>
      <w:r>
        <w:t xml:space="preserve"> </w:t>
      </w:r>
      <w:r>
        <w:rPr>
          <w:bCs/>
          <w:b/>
        </w:rPr>
        <w:t xml:space="preserve">Videographer</w:t>
      </w:r>
      <w:r>
        <w:t xml:space="preserve"> </w:t>
      </w:r>
      <w:r>
        <w:t xml:space="preserve">must be proficient in using artificial lighting to compensate for natural light deficiencies, ensuring consistent exposure across all shots in</w:t>
      </w:r>
      <w:r>
        <w:t xml:space="preserve"> </w:t>
      </w:r>
      <w:r>
        <w:rPr>
          <w:bCs/>
          <w:b/>
        </w:rPr>
        <w:t xml:space="preserve">United Kingdom Birmingham</w:t>
      </w:r>
      <w:r>
        <w:t xml:space="preserve">.</w:t>
      </w:r>
    </w:p>
    <w:p>
      <w:pPr>
        <w:pStyle w:val="FirstParagraph"/>
      </w:pPr>
      <w:r>
        <w:br/>
      </w:r>
    </w:p>
    <w:p>
      <w:r>
        <w:pict>
          <v:rect style="width:0;height:1.5pt" o:hralign="center" o:hrstd="t" o:hr="t"/>
        </w:pict>
      </w:r>
    </w:p>
    <w:p>
      <w:pPr>
        <w:pStyle w:val="FirstParagraph"/>
      </w:pPr>
      <w:r>
        <w:br/>
      </w:r>
      <w:bookmarkStart w:id="34" w:name="budget"/>
      <w:bookmarkEnd w:id="34"/>
      <w:r>
        <w:t xml:space="preserve">7. Budget Considerations</w:t>
      </w:r>
    </w:p>
    <w:p>
      <w:pPr>
        <w:pStyle w:val="BodyText"/>
      </w:pPr>
      <w:r>
        <w:br/>
      </w:r>
      <w:r>
        <w:t xml:space="preserve">The budget for this project includes costs associated with the</w:t>
      </w:r>
      <w:r>
        <w:t xml:space="preserve"> </w:t>
      </w:r>
      <w:r>
        <w:rPr>
          <w:bCs/>
          <w:b/>
        </w:rPr>
        <w:t xml:space="preserve">Videographer’s</w:t>
      </w:r>
      <w:r>
        <w:t xml:space="preserve"> </w:t>
      </w:r>
      <w:r>
        <w:t xml:space="preserve">day rate, equipment rental, travel within</w:t>
      </w:r>
      <w:r>
        <w:t xml:space="preserve"> </w:t>
      </w:r>
      <w:r>
        <w:rPr>
          <w:bCs/>
          <w:b/>
        </w:rPr>
        <w:t xml:space="preserve">United Kingdom Birmingham</w:t>
      </w:r>
      <w:r>
        <w:t xml:space="preserve">, and post-production hours. It is essential to allocate funds for contingency purposes due to the potential need for additional shooting days or emergency equipment repairs. Investment in a high-quality</w:t>
      </w:r>
      <w:r>
        <w:t xml:space="preserve"> </w:t>
      </w:r>
      <w:r>
        <w:rPr>
          <w:bCs/>
          <w:b/>
        </w:rPr>
        <w:t xml:space="preserve">Videographer</w:t>
      </w:r>
      <w:r>
        <w:t xml:space="preserve"> </w:t>
      </w:r>
      <w:r>
        <w:t xml:space="preserve">is viewed not merely as an expense but as a critical asset to enhancing our brand equity in the</w:t>
      </w:r>
      <w:r>
        <w:t xml:space="preserve"> </w:t>
      </w:r>
      <w:r>
        <w:rPr>
          <w:bCs/>
          <w:b/>
        </w:rPr>
        <w:t xml:space="preserve">United Kingdom Birmingham</w:t>
      </w:r>
      <w:r>
        <w:t xml:space="preserve"> </w:t>
      </w:r>
      <w:r>
        <w:t xml:space="preserve">market.</w:t>
      </w:r>
      <w:r>
        <w:br/>
      </w:r>
      <w:r>
        <w:br/>
      </w:r>
    </w:p>
    <w:bookmarkEnd w:id="35"/>
    <w:bookmarkStart w:id="37" w:name="conclusion-and-recommendations"/>
    <w:p>
      <w:pPr>
        <w:pStyle w:val="Heading2"/>
      </w:pPr>
      <w:bookmarkStart w:id="36" w:name="conclusion"/>
      <w:bookmarkEnd w:id="36"/>
      <w:r>
        <w:t xml:space="preserve">8. Conclusion and Recommendations</w:t>
      </w:r>
    </w:p>
    <w:p>
      <w:pPr>
        <w:pStyle w:val="FirstParagraph"/>
      </w:pPr>
      <w:r>
        <w:br/>
      </w:r>
      <w:r>
        <w:t xml:space="preserve">In conclusion, the engagement of a skilled and experienced</w:t>
      </w:r>
      <w:r>
        <w:t xml:space="preserve"> </w:t>
      </w:r>
      <w:r>
        <w:rPr>
          <w:bCs/>
          <w:b/>
        </w:rPr>
        <w:t xml:space="preserve">Videographer</w:t>
      </w:r>
      <w:r>
        <w:t xml:space="preserve"> </w:t>
      </w:r>
      <w:r>
        <w:t xml:space="preserve">is indispensable for successfully executing our media strategy in</w:t>
      </w:r>
      <w:r>
        <w:t xml:space="preserve"> </w:t>
      </w:r>
      <w:r>
        <w:rPr>
          <w:bCs/>
          <w:b/>
        </w:rPr>
        <w:t xml:space="preserve">United Kingdom Birmingham</w:t>
      </w:r>
      <w:r>
        <w:t xml:space="preserve">. The visual content produced will serve as a powerful tool for communication, marketing, and brand building. By focusing on the unique characteristics of</w:t>
      </w:r>
      <w:r>
        <w:t xml:space="preserve"> </w:t>
      </w:r>
      <w:r>
        <w:rPr>
          <w:bCs/>
          <w:b/>
        </w:rPr>
        <w:t xml:space="preserve">United Kingdom Birmingham</w:t>
      </w:r>
      <w:r>
        <w:t xml:space="preserve">, we can create authentic connections with our audience.</w:t>
      </w:r>
      <w:r>
        <w:br/>
      </w:r>
      <w:r>
        <w:br/>
      </w:r>
      <w:r>
        <w:t xml:space="preserve">It is recommended that the procurement team initiate the selection process immediately to secure a</w:t>
      </w:r>
      <w:r>
        <w:t xml:space="preserve"> </w:t>
      </w:r>
      <w:r>
        <w:rPr>
          <w:bCs/>
          <w:b/>
        </w:rPr>
        <w:t xml:space="preserve">Videographer</w:t>
      </w:r>
      <w:r>
        <w:t xml:space="preserve"> </w:t>
      </w:r>
      <w:r>
        <w:t xml:space="preserve">who possesses both technical expertise and local knowledge of</w:t>
      </w:r>
      <w:r>
        <w:t xml:space="preserve"> </w:t>
      </w:r>
      <w:r>
        <w:rPr>
          <w:bCs/>
          <w:b/>
        </w:rPr>
        <w:t xml:space="preserve">United Kingdom Birmingham</w:t>
      </w:r>
      <w:r>
        <w:t xml:space="preserve">. This proactive approach will ensure timely delivery of high-impact video assets, reinforcing our commitment to excellence in visual storytelling within this vital UK market.</w:t>
      </w:r>
      <w:r>
        <w:br/>
      </w:r>
      <w:r>
        <w:br/>
      </w:r>
    </w:p>
    <w:p>
      <w:pPr>
        <w:pStyle w:val="BodyText"/>
      </w:pPr>
      <w:r>
        <w:rPr>
          <w:iCs/>
          <w:i/>
        </w:rPr>
        <w:t xml:space="preserve">End of Report</w:t>
      </w:r>
    </w:p>
    <w:p>
      <w:pPr>
        <w:pStyle w:val="BodyText"/>
      </w:pPr>
      <w:r>
        <w:br/>
      </w:r>
    </w:p>
    <w:p>
      <w:r>
        <w:pict>
          <v:rect style="width:0;height:1.5pt" o:hralign="center" o:hrstd="t" o:hr="t"/>
        </w:pict>
      </w:r>
    </w:p>
    <w:p>
      <w:pPr>
        <w:pStyle w:val="FirstParagraph"/>
      </w:pPr>
      <w:r>
        <w:br/>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United Kingdom Birmingham</dc:title>
  <dc:creator/>
  <dc:language>en</dc:language>
  <cp:keywords/>
  <dcterms:created xsi:type="dcterms:W3CDTF">2026-07-29T10:36:52Z</dcterms:created>
  <dcterms:modified xsi:type="dcterms:W3CDTF">2026-07-29T10:36:52Z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