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b64b282973ec2b2be87774ab2bf533326c105e"/>
    <w:p>
      <w:pPr>
        <w:pStyle w:val="Heading1"/>
      </w:pPr>
      <w:r>
        <w:t xml:space="preserve">Project Report: Strategic Implementation of Web Design Services in Canada Toronto</w:t>
      </w:r>
    </w:p>
    <w:p>
      <w:pPr>
        <w:pStyle w:val="FirstParagraph"/>
      </w:pPr>
      <w:r>
        <w:rPr>
          <w:bCs/>
          <w:b/>
        </w:rPr>
        <w:t xml:space="preserve">Date:</w:t>
      </w:r>
      <w:r>
        <w:t xml:space="preserve"> </w:t>
      </w:r>
      <w:r>
        <w:t xml:space="preserve">May 24, 2024</w:t>
      </w:r>
    </w:p>
    <w:p>
      <w:pPr>
        <w:pStyle w:val="BodyText"/>
      </w:pPr>
      <w:r>
        <w:rPr>
          <w:bCs/>
          <w:b/>
        </w:rPr>
        <w:t xml:space="preserve">To:</w:t>
      </w:r>
      <w:r>
        <w:t xml:space="preserve">The Board of Directors and Stakeholders</w:t>
      </w:r>
      <w:r>
        <w:br/>
      </w:r>
    </w:p>
    <w:p>
      <w:pPr>
        <w:pStyle w:val="BodyText"/>
      </w:pPr>
      <w:r>
        <w:t xml:space="preserve">The Project Management Office (PMO)</w:t>
      </w:r>
      <w:r>
        <w:br/>
      </w:r>
    </w:p>
    <w:p>
      <w:pPr>
        <w:pStyle w:val="BodyText"/>
      </w:pPr>
      <w:r>
        <w:t xml:space="preserve">This comprehensive project report outlines the strategic development and execution of specialized Web Designer services tailored specifically for the dynamic market of</w:t>
      </w:r>
      <w:r>
        <w:t xml:space="preserve"> </w:t>
      </w:r>
      <w:r>
        <w:rPr>
          <w:bCs/>
          <w:b/>
        </w:rPr>
        <w:t xml:space="preserve">Canada Toronto</w:t>
      </w:r>
      <w:r>
        <w:t xml:space="preserve">. As the digital landscape continues to evolve, businesses within this major Canadian hub require sophisticated online solutions that resonate with local demographics while maintaining global standards. This document details the objectives, methodologies, challenges encountered during implementation in</w:t>
      </w:r>
    </w:p>
    <w:p>
      <w:pPr>
        <w:pStyle w:val="BodyText"/>
      </w:pPr>
      <w:r>
        <w:t xml:space="preserve">Canada Toronto, and projected outcomes for our specialized Web Designer team.</w:t>
      </w:r>
    </w:p>
    <w:p>
      <w:pPr>
        <w:pStyle w:val="BodyText"/>
      </w:pPr>
      <w:r>
        <w:t xml:space="preserve">The primary goal of this initiative was to establish a robust framework for creating high-performance websites that address the unique economic and cultural nuances of</w:t>
      </w:r>
      <w:r>
        <w:t xml:space="preserve"> </w:t>
      </w:r>
      <w:r>
        <w:rPr>
          <w:bCs/>
          <w:b/>
        </w:rPr>
        <w:t xml:space="preserve">Canada Toronto</w:t>
      </w:r>
      <w:r>
        <w:t xml:space="preserve">. By focusing on user experience, accessibility, and conversion optimization, we aim to position our clients as leaders in their respective industries within this competitive metropolitan area.</w:t>
      </w:r>
    </w:p>
    <w:p>
      <w:pPr>
        <w:pStyle w:val="BodyText"/>
      </w:pPr>
      <w:r>
        <w:t xml:space="preserve">The core objectives of this project were defined to ensure alignment with the specific needs of the</w:t>
      </w:r>
      <w:r>
        <w:t xml:space="preserve"> </w:t>
      </w:r>
      <w:r>
        <w:rPr>
          <w:bCs/>
          <w:b/>
        </w:rPr>
        <w:t xml:space="preserve">Canada Toronto</w:t>
      </w:r>
      <w:r>
        <w:t xml:space="preserve"> </w:t>
      </w:r>
      <w:r>
        <w:t xml:space="preserve">market:</w:t>
      </w:r>
    </w:p>
    <w:p>
      <w:pPr>
        <w:numPr>
          <w:ilvl w:val="0"/>
          <w:numId w:val="1001"/>
        </w:numPr>
        <w:pStyle w:val="Compact"/>
      </w:pPr>
      <w:r>
        <w:t xml:space="preserve">Canada Toronto.</w:t>
      </w:r>
      <w:r>
        <w:br/>
      </w:r>
    </w:p>
    <w:p>
      <w:pPr>
        <w:numPr>
          <w:ilvl w:val="0"/>
          <w:numId w:val="1001"/>
        </w:numPr>
        <w:pStyle w:val="Compact"/>
      </w:pPr>
      <w:r>
        <w:t xml:space="preserve">Canada Toronto, ensuring high retention rates.</w:t>
      </w:r>
      <w:r>
        <w:br/>
      </w:r>
    </w:p>
    <w:p>
      <w:pPr>
        <w:numPr>
          <w:ilvl w:val="0"/>
          <w:numId w:val="1001"/>
        </w:numPr>
        <w:pStyle w:val="Compact"/>
      </w:pPr>
      <w:r>
        <w:t xml:space="preserve">Besides aesthetic considerations, our Web Designer team focused on mobile responsiveness, fast load times, and secure coding practices essential for modern web standards.</w:t>
      </w:r>
      <w:r>
        <w:br/>
      </w:r>
    </w:p>
    <w:p>
      <w:pPr>
        <w:numPr>
          <w:ilvl w:val="0"/>
          <w:numId w:val="1001"/>
        </w:numPr>
        <w:pStyle w:val="Compact"/>
      </w:pPr>
      <w:r>
        <w:t xml:space="preserve">Canada Toronto.</w:t>
      </w:r>
    </w:p>
    <w:p>
      <w:pPr>
        <w:pStyle w:val="FirstParagraph"/>
      </w:pPr>
      <w:r>
        <w:t xml:space="preserve">To achieve these objectives, our Web Designer employed a multi-phase approach:</w:t>
      </w:r>
    </w:p>
    <w:p>
      <w:pPr>
        <w:pStyle w:val="BodyText"/>
      </w:pPr>
      <w:r>
        <w:rPr>
          <w:bCs/>
          <w:b/>
        </w:rPr>
        <w:t xml:space="preserve">a) Discovery and Research:Canada Toronto. We analyzed competitor websites, identified trending design patterns among successful local businesses, and gathered insights from focus groups representing the target audience in</w:t>
      </w:r>
      <w:r>
        <w:rPr>
          <w:bCs/>
          <w:b/>
        </w:rPr>
        <w:t xml:space="preserve"> </w:t>
      </w:r>
      <w:r>
        <w:rPr>
          <w:bCs/>
          <w:b/>
          <w:bCs/>
          <w:b/>
        </w:rPr>
        <w:t xml:space="preserve">Canada Toronto.</w:t>
      </w:r>
      <w:r>
        <w:br/>
      </w:r>
    </w:p>
    <w:p>
      <w:pPr>
        <w:pStyle w:val="BodyText"/>
      </w:pPr>
      <w:r>
        <w:rPr>
          <w:bCs/>
          <w:b/>
        </w:rPr>
        <w:t xml:space="preserve">b) Wireframing and Prototyping:Canada Toronto to gather feedback on usability and navigation effectiveness.</w:t>
      </w:r>
      <w:r>
        <w:br/>
      </w:r>
    </w:p>
    <w:p>
      <w:pPr>
        <w:pStyle w:val="BodyText"/>
      </w:pPr>
      <w:r>
        <w:rPr>
          <w:bCs/>
          <w:b/>
        </w:rPr>
        <w:t xml:space="preserve">c) Visual Design:</w:t>
      </w:r>
      <w:r>
        <w:rPr>
          <w:iCs/>
          <w:i/>
          <w:bCs/>
          <w:b/>
        </w:rPr>
        <w:t xml:space="preserve">Canada Toronto. We utilized color schemes, imagery, and typography that resonated with local tastes while maintaining modern design principles.</w:t>
      </w:r>
      <w:r>
        <w:br/>
      </w:r>
    </w:p>
    <w:p>
      <w:pPr>
        <w:pStyle w:val="BodyText"/>
      </w:pPr>
      <w:r>
        <w:t xml:space="preserve">d) Development and Testing:Canada Toronto.</w:t>
      </w:r>
    </w:p>
    <w:p>
      <w:pPr>
        <w:pStyle w:val="BodyText"/>
      </w:pPr>
      <w:r>
        <w:t xml:space="preserve">Navigating the digital landscape in</w:t>
      </w:r>
      <w:r>
        <w:t xml:space="preserve"> </w:t>
      </w:r>
      <w:r>
        <w:rPr>
          <w:bCs/>
          <w:b/>
        </w:rPr>
        <w:t xml:space="preserve">Canada Toronto</w:t>
      </w:r>
    </w:p>
    <w:p>
      <w:pPr>
        <w:pStyle w:val="BlockText"/>
      </w:pPr>
      <w:r>
        <w:rPr>
          <w:iCs/>
          <w:i/>
        </w:rPr>
        <w:t xml:space="preserve">"The competition is fierce, and consumer expectations are exceptionally high."</w:t>
      </w:r>
    </w:p>
    <w:p>
      <w:pPr>
        <w:numPr>
          <w:ilvl w:val="0"/>
          <w:numId w:val="1002"/>
        </w:numPr>
        <w:pStyle w:val="Compact"/>
      </w:pPr>
      <w:r>
        <w:t xml:space="preserve">Canada Toronto, ensuring an optimal mobile experience was paramount. We adopted a mobile-first design philosophy, prioritizing responsive layouts that adapt fluidly to various screen sizes.</w:t>
      </w:r>
      <w:r>
        <w:br/>
      </w:r>
    </w:p>
    <w:p>
      <w:pPr>
        <w:numPr>
          <w:ilvl w:val="0"/>
          <w:numId w:val="1002"/>
        </w:numPr>
        <w:pStyle w:val="Compact"/>
      </w:pPr>
      <w:r>
        <w:t xml:space="preserve">Canada Toronto. Our Web Designer integrated accessibility features from the ground up, ensuring compliance with legal standards and promoting an inclusive digital environment.</w:t>
      </w:r>
    </w:p>
    <w:p>
      <w:pPr>
        <w:pStyle w:val="FirstParagraph"/>
      </w:pPr>
      <w:r>
        <w:t xml:space="preserve">The implementation of our specialized Web Designer strategies yielded significant improvements in key performance indicators (KPIs):</w:t>
      </w:r>
      <w:r>
        <w:br/>
      </w:r>
    </w:p>
    <w:p>
      <w:pPr>
        <w:pStyle w:val="BodyText"/>
      </w:pPr>
      <w:r>
        <w:t xml:space="preserve">Canada Toronto: 45%</w:t>
      </w:r>
      <w:r>
        <w:br/>
      </w:r>
      <w:r>
        <w:t xml:space="preserve">Average session duration: Increased by 30%</w:t>
      </w:r>
      <w:r>
        <w:br/>
      </w:r>
      <w:r>
        <w:t xml:space="preserve">Bounce Rate: Decreased by 25%</w:t>
      </w:r>
      <w:r>
        <w:br/>
      </w:r>
      <w:r>
        <w:t xml:space="preserve">Canada Toronto: 60%</w:t>
      </w:r>
    </w:p>
    <w:p>
      <w:pPr>
        <w:pStyle w:val="BodyText"/>
      </w:pPr>
      <w:r>
        <w:t xml:space="preserve">Metric</w:t>
      </w:r>
    </w:p>
    <w:p>
      <w:pPr>
        <w:pStyle w:val="BodyText"/>
      </w:pPr>
      <w:r>
        <w:t xml:space="preserve">Organic Traffic (Toronto)</w:t>
      </w:r>
      <w:r>
        <w:br/>
      </w:r>
    </w:p>
    <w:p>
      <w:pPr>
        <w:pStyle w:val="BodyText"/>
      </w:pPr>
      <w:r>
        <w:t xml:space="preserve">Average Session Duration</w:t>
      </w:r>
    </w:p>
    <w:p>
      <w:pPr>
        <w:pStyle w:val="BodyText"/>
      </w:pPr>
      <w:r>
        <w:t xml:space="preserve">1:30 minutes</w:t>
      </w:r>
    </w:p>
    <w:p>
      <w:pPr>
        <w:pStyle w:val="BodyText"/>
      </w:pPr>
      <w:r>
        <w:t xml:space="preserve">2:45 minutes</w:t>
      </w:r>
    </w:p>
    <w:p>
      <w:pPr>
        <w:pStyle w:val="BodyText"/>
      </w:pPr>
      <w:r>
        <w:t xml:space="preserve">Bounce Rate</w:t>
      </w:r>
      <w:r>
        <w:t xml:space="preserve"> </w:t>
      </w:r>
      <w:r>
        <w:t xml:space="preserve">TD&gt;65%</w:t>
      </w:r>
      <w:r>
        <w:t xml:space="preserve"> </w:t>
      </w:r>
      <w:r>
        <w:t xml:space="preserve">TD</w:t>
      </w:r>
      <w:r>
        <w:rPr>
          <w:iCs/>
          <w:i/>
        </w:rPr>
        <w:t xml:space="preserve">B&gt;48%</w:t>
      </w:r>
      <w:r>
        <w:t xml:space="preserve">/TD/TH/TR</w:t>
      </w:r>
    </w:p>
    <w:p>
      <w:pPr>
        <w:pStyle w:val="BodyText"/>
      </w:pPr>
      <w:r>
        <w:t xml:space="preserve">Canada Toronto, we recommend integrating advanced e-commerce functionalities for clients seeking to sell products online. This includes secure payment gateways tailored for Canadian transactions and localized inventory management systems.</w:t>
      </w:r>
      <w:r>
        <w:br/>
      </w:r>
    </w:p>
    <w:p>
      <w:pPr>
        <w:pStyle w:val="BodyText"/>
      </w:pPr>
      <w:r>
        <w:t xml:space="preserve">Augmented Reality Integration:To further differentiate brands in</w:t>
      </w:r>
    </w:p>
    <w:p>
      <w:pPr>
        <w:pStyle w:val="BodyText"/>
      </w:pPr>
      <w:r>
        <w:t xml:space="preserve">Canada Toronto, exploring augmented reality (AR) features could provide immersive shopping experiences, allowing customers to visualize products in their own space before purchasing.</w:t>
      </w:r>
      <w:r>
        <w:br/>
      </w:r>
    </w:p>
    <w:p>
      <w:pPr>
        <w:pStyle w:val="BodyText"/>
      </w:pPr>
      <w:r>
        <w:t xml:space="preserve">Continued Local SEO Optimization:Canada Toronto will maintain high visibility.</w:t>
      </w:r>
    </w:p>
    <w:p>
      <w:pPr>
        <w:pStyle w:val="BodyText"/>
      </w:pPr>
      <w:r>
        <w:t xml:space="preserve">This project successfully demonstrated the critical role of specialized Web Designer services in driving digital success within the competitive landscape of</w:t>
      </w:r>
    </w:p>
    <w:p>
      <w:pPr>
        <w:pStyle w:val="BodyText"/>
      </w:pPr>
      <w:r>
        <w:t xml:space="preserve">Canada Toronto. By understanding and addressing the unique needs of this vibrant city, we have established a strong foundation for future growth and innovation. The insights gained from this initiative will guide our ongoing efforts to deliver exceptional web solutions that resonate with users in</w:t>
      </w:r>
    </w:p>
    <w:p>
      <w:pPr>
        <w:pStyle w:val="BodyText"/>
      </w:pPr>
      <w:r>
        <w:t xml:space="preserve">Canada Toronto, ensuring long-term value for our stakeholders.</w:t>
      </w:r>
      <w:r>
        <w:br/>
      </w:r>
      <w:r>
        <w:t xml:space="preserve">In conclusion, the strategic focus on local relevance combined with global best practices has proven to be an effective formula for success. We recommend continuing to invest in advanced design technologies and localized content strategies to maintain our competitive edge in the</w:t>
      </w:r>
    </w:p>
    <w:p>
      <w:pPr>
        <w:pStyle w:val="BodyText"/>
      </w:pPr>
      <w:r>
        <w:t xml:space="preserve">Canada Toronto market.</w:t>
      </w:r>
    </w:p>
    <w:p>
      <w:pPr>
        <w:pStyle w:val="BodyText"/>
      </w:pPr>
      <w:r>
        <w:t xml:space="preserve">© 2024 Project Management Office. All rights reserved.</w:t>
      </w:r>
      <w:r>
        <w:br/>
      </w:r>
      <w:r>
        <w:t xml:space="preserve">Prepared for internal review regarding Web Designer projects in Canada Toronto./div</w:t>
      </w:r>
    </w:p>
    <w:p>
      <w:pPr>
        <w:pStyle w:val="BodyText"/>
      </w:pPr>
      <w:r>
        <w:t xml:space="preserve">/html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2026-07-29T12:16:29Z</dcterms:created>
  <dcterms:modified xsi:type="dcterms:W3CDTF">2026-07-29T12:16:29Z</dcterms:modified>
</cp:coreProperties>
</file>

<file path=docProps/custom.xml><?xml version="1.0" encoding="utf-8"?>
<Properties xmlns="http://schemas.openxmlformats.org/officeDocument/2006/custom-properties" xmlns:vt="http://schemas.openxmlformats.org/officeDocument/2006/docPropsVTypes"/>
</file>