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77dcda67bbb55e2c490f13a019ecd8370d55f9b"/>
    <w:p>
      <w:pPr>
        <w:pStyle w:val="Heading1"/>
      </w:pPr>
      <w:r>
        <w:t xml:space="preserve">Project Report: Web Designer Initiative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International Development Partners</w:t>
      </w:r>
      <w:r>
        <w:br/>
      </w:r>
      <w:r>
        <w:rPr>
          <w:bCs/>
          <w:b/>
        </w:rPr>
        <w:t xml:space="preserve">From:</w:t>
      </w:r>
      <w:r>
        <w:t xml:space="preserve"> </w:t>
      </w:r>
      <w:r>
        <w:t xml:space="preserve">Digital Infrastructure Project Team</w:t>
      </w:r>
      <w:r>
        <w:br/>
      </w:r>
    </w:p>
    <w:p>
      <w:pPr>
        <w:pStyle w:val="BodyText"/>
      </w:pPr>
      <w:r>
        <w:t xml:space="preserve">The Strategic Implementation of Professional Web Designer Training and Services in DR Congo Kinshasa</w:t>
      </w:r>
    </w:p>
    <w:bookmarkStart w:id="20" w:name="executive-summary"/>
    <w:p>
      <w:pPr>
        <w:pStyle w:val="Heading2"/>
      </w:pPr>
      <w:r>
        <w:t xml:space="preserve">1. Executive Summary</w:t>
      </w:r>
    </w:p>
    <w:p>
      <w:pPr>
        <w:pStyle w:val="FirstParagraph"/>
      </w:pPr>
      <w:r>
        <w:t xml:space="preserve">This report outlines the strategic framework, challenges, and opportunities associated with establishing a robust web design ecosystem in the Democratic Republic of Congo (DRC), with a specific focus on its capital city, Kinshasa. As DR Congo Kinshasa emerges as a critical economic hub in Central Africa, the demand for digital presence among local businesses and NGOs has surged. This project aims to bridge the skills gap by training local talent and deploying professional Web Designer services that cater to the unique cultural and technical landscape of DR Congo Kinshasa.</w:t>
      </w:r>
    </w:p>
    <w:bookmarkEnd w:id="20"/>
    <w:bookmarkStart w:id="21" w:name="introduction-and-context"/>
    <w:p>
      <w:pPr>
        <w:pStyle w:val="Heading2"/>
      </w:pPr>
      <w:r>
        <w:t xml:space="preserve">2. Introduction and Context</w:t>
      </w:r>
    </w:p>
    <w:p>
      <w:pPr>
        <w:pStyle w:val="FirstParagraph"/>
      </w:pPr>
      <w:r>
        <w:t xml:space="preserve">The digital revolution in Africa is no longer a future possibility but a current reality. However, the infrastructure required to support this transition varies significantly across regions. In DR Congo Kinshasa, there is a distinct disparity between the rapid adoption of mobile technology and the availability of high-quality professional web design services. While mobile internet penetration is increasing due to improved network coverage in Kinshasa, desktop-based browsing and complex web interactions remain under-served.</w:t>
      </w:r>
    </w:p>
    <w:p>
      <w:pPr>
        <w:pStyle w:val="BodyText"/>
      </w:pPr>
      <w:r>
        <w:t xml:space="preserve">The term "Web Designer" in this context does not merely refer to aesthetic composition but encompasses user experience (UX) architecture, localization for Lingala and French speakers, and optimization for low-bandwidth environments typical of certain sectors in DR Congo Kinshasa. This project report analyzes the necessity of integrating these specialized Web Designer roles into the local economy of DR Congo Kinshasa to foster digital inclusion.</w:t>
      </w:r>
    </w:p>
    <w:bookmarkEnd w:id="21"/>
    <w:bookmarkStart w:id="24" w:name="Xd2a514d688e3eb6057e9cac0cd1540297fbd60d"/>
    <w:p>
      <w:pPr>
        <w:pStyle w:val="Heading2"/>
      </w:pPr>
      <w:r>
        <w:t xml:space="preserve">3. Market Analysis: The Situation in DR Congo Kinshasa</w:t>
      </w:r>
    </w:p>
    <w:p>
      <w:pPr>
        <w:pStyle w:val="FirstParagraph"/>
      </w:pPr>
      <w:r>
        <w:t xml:space="preserve">Kinshasa, being one of the largest metropolitan areas in Africa, presents a unique market for digital services. The economic landscape is dominated by small and medium-sized enterprises (SMEs), financial institutions, and civil society organizations. Despite this density of potential clients, many entities in DR Congo Kinshasa rely on outdated or non-existent web presences.</w:t>
      </w:r>
    </w:p>
    <w:bookmarkStart w:id="22" w:name="economic-drivers"/>
    <w:p>
      <w:pPr>
        <w:pStyle w:val="Heading3"/>
      </w:pPr>
      <w:r>
        <w:t xml:space="preserve">3.1 Economic Drivers</w:t>
      </w:r>
    </w:p>
    <w:p>
      <w:pPr>
        <w:pStyle w:val="FirstParagraph"/>
      </w:pPr>
      <w:r>
        <w:t xml:space="preserve">The economy of DR Congo Kinshasa is increasingly moving towards digital payments and online service delivery. Banks and fintech startups in the city require sophisticated interfaces to build user trust. Furthermore, the tourism sector, which relies heavily on visual storytelling to attract international visitors, lacks consistent professional branding.</w:t>
      </w:r>
    </w:p>
    <w:bookmarkEnd w:id="22"/>
    <w:bookmarkStart w:id="23" w:name="technical-constraints"/>
    <w:p>
      <w:pPr>
        <w:pStyle w:val="Heading3"/>
      </w:pPr>
      <w:r>
        <w:t xml:space="preserve">3.2 Technical Constraints</w:t>
      </w:r>
    </w:p>
    <w:p>
      <w:pPr>
        <w:pStyle w:val="FirstParagraph"/>
      </w:pPr>
      <w:r>
        <w:t xml:space="preserve">A critical factor influencing Web Designer projects in DR Congo Kinshasa is internet connectivity stability. While major providers have expanded their fiber optic networks within Kinshasa, data costs remain relatively high for the average citizen. Therefore, a proficient Web Designer must prioritize "lightweight" design principles—creating sites that load quickly on 3G and 4G networks without sacrificing visual appeal.</w:t>
      </w:r>
    </w:p>
    <w:bookmarkEnd w:id="23"/>
    <w:bookmarkEnd w:id="24"/>
    <w:bookmarkStart w:id="25" w:name="project-objectives"/>
    <w:p>
      <w:pPr>
        <w:pStyle w:val="Heading2"/>
      </w:pPr>
      <w:r>
        <w:t xml:space="preserve">4. Project Objectives</w:t>
      </w:r>
    </w:p>
    <w:p>
      <w:pPr>
        <w:pStyle w:val="FirstParagraph"/>
      </w:pPr>
      <w:r>
        <w:t xml:space="preserve">The primary objective of this initiative is to professionalize the role of the Web Designer in DR Congo Kinshasa. The specific goals include:</w:t>
      </w:r>
    </w:p>
    <w:p>
      <w:pPr>
        <w:numPr>
          <w:ilvl w:val="0"/>
          <w:numId w:val="1001"/>
        </w:numPr>
        <w:pStyle w:val="Compact"/>
      </w:pPr>
      <w:r>
        <w:rPr>
          <w:bCs/>
          <w:b/>
        </w:rPr>
        <w:t xml:space="preserve">Skill Development:</w:t>
      </w:r>
      <w:r>
        <w:t xml:space="preserve"> </w:t>
      </w:r>
      <w:r>
        <w:t xml:space="preserve">To train at least 50 local individuals in modern web design frameworks, responsive coding, and UX/UI principles tailored to the African context.</w:t>
      </w:r>
    </w:p>
    <w:p>
      <w:pPr>
        <w:numPr>
          <w:ilvl w:val="0"/>
          <w:numId w:val="1001"/>
        </w:numPr>
        <w:pStyle w:val="Compact"/>
      </w:pPr>
      <w:r>
        <w:rPr>
          <w:bCs/>
          <w:b/>
        </w:rPr>
        <w:t xml:space="preserve">Cultural Localization:</w:t>
      </w:r>
    </w:p>
    <w:p>
      <w:pPr>
        <w:numPr>
          <w:ilvl w:val="0"/>
          <w:numId w:val="1001"/>
        </w:numPr>
        <w:pStyle w:val="Compact"/>
      </w:pPr>
      <w:r>
        <w:t xml:space="preserve">Economic Empowerment:: To create a freelance ecosystem where local Web Designers can contract with international clients, thereby bringing foreign revenue into DR Congo Kinshasa.</w:t>
      </w:r>
    </w:p>
    <w:bookmarkEnd w:id="25"/>
    <w:bookmarkStart w:id="28" w:name="implementation-strategy"/>
    <w:p>
      <w:pPr>
        <w:pStyle w:val="Heading2"/>
      </w:pPr>
      <w:r>
        <w:t xml:space="preserve">5. Implementation Strategy</w:t>
      </w:r>
    </w:p>
    <w:p>
      <w:pPr>
        <w:pStyle w:val="FirstParagraph"/>
      </w:pPr>
      <w:r>
        <w:t xml:space="preserve">The implementation phase involves a three-pronged approach focusing on education, infrastructure, and community building.</w:t>
      </w:r>
    </w:p>
    <w:bookmarkStart w:id="26" w:name="curriculum-adaptation"/>
    <w:p>
      <w:pPr>
        <w:pStyle w:val="Heading3"/>
      </w:pPr>
      <w:r>
        <w:t xml:space="preserve">5.1 Curriculum Adaptation</w:t>
      </w:r>
    </w:p>
    <w:p>
      <w:pPr>
        <w:pStyle w:val="FirstParagraph"/>
      </w:pPr>
      <w:r>
        <w:t xml:space="preserve">. Standard web design courses often fail to address the realities of DR Congo Kinshasa. Our curriculum includes modules on "Design for Low Bandwidth," which teaches Web Designers how to compress assets and optimize code for slower connections prevalent in parts of the city. It also includes "Cultural Semiotics," ensuring that color palettes and layouts resonate with the local population in Kinshasa.</w:t>
      </w:r>
    </w:p>
    <w:bookmarkEnd w:id="26"/>
    <w:bookmarkStart w:id="27" w:name="partnerships"/>
    <w:p>
      <w:pPr>
        <w:pStyle w:val="Heading3"/>
      </w:pPr>
      <w:r>
        <w:t xml:space="preserve">5.2 Partnerships</w:t>
      </w:r>
    </w:p>
    <w:p>
      <w:pPr>
        <w:pStyle w:val="FirstParagraph"/>
      </w:pPr>
      <w:r>
        <w:t xml:space="preserve">We have established partnerships with local universities and tech hubs in DR Congo Kinshasa. These hubs serve as physical locations where aspiring Web Designers can access high-speed internet and mentorship. Collaboration with international design agencies allows for remote internships, providing students in DR Congo Kinshasa with exposure to global standards while they remain rooted in their local community.</w:t>
      </w:r>
    </w:p>
    <w:bookmarkEnd w:id="27"/>
    <w:bookmarkEnd w:id="28"/>
    <w:bookmarkStart w:id="29" w:name="challenges-and-risk-mitigation"/>
    <w:p>
      <w:pPr>
        <w:pStyle w:val="Heading2"/>
      </w:pPr>
      <w:r>
        <w:t xml:space="preserve">6. Challenges and Risk Mitigation</w:t>
      </w:r>
    </w:p>
    <w:p>
      <w:pPr>
        <w:pStyle w:val="FirstParagraph"/>
      </w:pPr>
      <w:r>
        <w:rPr>
          <w:bCs/>
          <w:b/>
        </w:rPr>
        <w:t xml:space="preserve">Educational Infrastructure:</w:t>
      </w:r>
      <w:r>
        <w:t xml:space="preserve"> </w:t>
      </w:r>
      <w:r>
        <w:t xml:space="preserve">Power instability can disrupt training sessions. Mitigation involves equipping centers with solar backups, a common necessity in DR Congo Kinshasa.</w:t>
      </w:r>
    </w:p>
    <w:p>
      <w:pPr>
        <w:pStyle w:val="BodyText"/>
      </w:pPr>
      <w:r>
        <w:rPr>
          <w:bCs/>
          <w:b/>
        </w:rPr>
        <w:t xml:space="preserve">Funding Sustainability:</w:t>
      </w:r>
      <w:r>
        <w:t xml:space="preserve"> </w:t>
      </w:r>
      <w:r>
        <w:t xml:space="preserve">Initial funding is secured, but long-term sustainability requires the creation of a "Web Designer Guild" in DR Congo Kinshasa that can levy small fees for certification and continued professional development.</w:t>
      </w:r>
    </w:p>
    <w:bookmarkEnd w:id="29"/>
    <w:bookmarkStart w:id="30" w:name="expected-outcomes"/>
    <w:p>
      <w:pPr>
        <w:pStyle w:val="Heading2"/>
      </w:pPr>
      <w:r>
        <w:t xml:space="preserve">7. Expected Outcomes</w:t>
      </w:r>
    </w:p>
    <w:p>
      <w:pPr>
        <w:pStyle w:val="FirstParagraph"/>
      </w:pPr>
      <w:r>
        <w:t xml:space="preserve">We anticipate that within the first twelve months, there will be a 40% increase in the number of professionally designed websites launched by SMEs in DR Congo Kinshasa. Furthermore, we expect to see a rise in exportable digital services, as trained Web Designers begin offering freelance services to clients outside of Africa. This not only boosts the local economy but also enhances the global reputation of tech talent from DR Congo Kinshasa.</w:t>
      </w:r>
    </w:p>
    <w:bookmarkEnd w:id="30"/>
    <w:bookmarkStart w:id="31" w:name="conclusion"/>
    <w:p>
      <w:pPr>
        <w:pStyle w:val="Heading2"/>
      </w:pPr>
      <w:r>
        <w:t xml:space="preserve">8. Conclusion</w:t>
      </w:r>
    </w:p>
    <w:p>
      <w:pPr>
        <w:pStyle w:val="FirstParagraph"/>
      </w:pPr>
      <w:r>
        <w:t xml:space="preserve">The integration of professional Web Designer services into the fabric of DR Congo Kinshasa is not just a technological upgrade; it is an economic imperative. By recognizing the specific needs of this vibrant city—ranging from bandwidth constraints to cultural nuances—we can create a sustainable digital economy. This project report confirms that investing in human capital for web design in DR Congo Kinshasa yields high returns in terms of commercial growth, social inclusion, and global connectivity.</w:t>
      </w:r>
    </w:p>
    <w:bookmarkEnd w:id="31"/>
    <w:bookmarkStart w:id="32" w:name="recommendations"/>
    <w:p>
      <w:pPr>
        <w:pStyle w:val="Heading2"/>
      </w:pPr>
      <w:r>
        <w:t xml:space="preserve">9. Recommendations</w:t>
      </w:r>
    </w:p>
    <w:p>
      <w:pPr>
        <w:pStyle w:val="FirstParagraph"/>
      </w:pPr>
      <w:r>
        <w:t xml:space="preserve">We recommend that stakeholders continue to fund localized training programs rather than importing external solutions. The Web Designer role must be viewed as a hybrid of technical coding skills and cultural translation abilities specific to DR Congo Kinshasa. Continued investment in this sector will ensure that the digital divide narrows, allowing the people of Kinshasa to fully participate in the global digital marketplace.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Initiative in DR Congo Kinshasa</dc:title>
  <dc:creator/>
  <dc:language>en</dc:language>
  <cp:keywords/>
  <dcterms:created xsi:type="dcterms:W3CDTF">2026-07-29T04:04:02Z</dcterms:created>
  <dcterms:modified xsi:type="dcterms:W3CDTF">2026-07-29T04:04:02Z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