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Web</w:t>
      </w:r>
      <w:r>
        <w:t xml:space="preserve"> </w:t>
      </w:r>
      <w:r>
        <w:t xml:space="preserve">Design</w:t>
      </w:r>
      <w:r>
        <w:t xml:space="preserve"> </w:t>
      </w:r>
      <w:r>
        <w:t xml:space="preserve">Initiative</w:t>
      </w:r>
      <w:r>
        <w:t xml:space="preserve"> </w:t>
      </w:r>
      <w:r>
        <w:t xml:space="preserve">in</w:t>
      </w:r>
      <w:r>
        <w:t xml:space="preserve"> </w:t>
      </w:r>
      <w:r>
        <w:t xml:space="preserve">Israel</w:t>
      </w:r>
      <w:r>
        <w:t xml:space="preserve"> </w:t>
      </w:r>
      <w:r>
        <w:t xml:space="preserve">Tel</w:t>
      </w:r>
      <w:r>
        <w:t xml:space="preserve"> </w:t>
      </w:r>
      <w:r>
        <w:t xml:space="preserve">Aviv</w:t>
      </w:r>
    </w:p>
    <w:bookmarkStart w:id="28" w:name="X3f802e359285732fd5d52edb148b746c2d37c4a"/>
    <w:p>
      <w:pPr>
        <w:pStyle w:val="Heading1"/>
      </w:pPr>
      <w:r>
        <w:t xml:space="preserve">Project Report: Strategic Web Design Initiative in Israel Tel Aviv</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Stakeholders</w:t>
      </w:r>
      <w:r>
        <w:br/>
      </w:r>
      <w:r>
        <w:t xml:space="preserve">: Project Management Office</w:t>
      </w:r>
      <w:r>
        <w:br/>
      </w:r>
      <w:r>
        <w:t xml:space="preserve">: Comprehensive Analysis of Web Designer Roles and Strategic Implementation in the Tel Aviv Tech Ecosystem</w:t>
      </w:r>
    </w:p>
    <w:bookmarkStart w:id="20" w:name="executive-summary"/>
    <w:p>
      <w:pPr>
        <w:pStyle w:val="Heading2"/>
      </w:pPr>
      <w:r>
        <w:t xml:space="preserve">1. Executive Summary</w:t>
      </w:r>
    </w:p>
    <w:p>
      <w:pPr>
        <w:pStyle w:val="FirstParagraph"/>
      </w:pPr>
      <w:r>
        <w:t xml:space="preserve">This project report outlines the critical role, responsibilities, and strategic impact of a specialized</w:t>
      </w:r>
      <w:r>
        <w:t xml:space="preserve"> </w:t>
      </w:r>
      <w:r>
        <w:rPr>
          <w:bCs/>
          <w:b/>
        </w:rPr>
        <w:t xml:space="preserve">Web Designer</w:t>
      </w:r>
      <w:r>
        <w:t xml:space="preserve"> </w:t>
      </w:r>
      <w:r>
        <w:t xml:space="preserve">within the dynamic technological landscape of</w:t>
      </w:r>
      <w:r>
        <w:t xml:space="preserve"> </w:t>
      </w:r>
      <w:r>
        <w:rPr>
          <w:bCs/>
          <w:b/>
        </w:rPr>
        <w:t xml:space="preserve">Israel Tel Aviv</w:t>
      </w:r>
      <w:r>
        <w:t xml:space="preserve">. As Tel Aviv continues to solidify its reputation as a global "Startup Nation" hub and a premier center for digital innovation, the demand for high-caliber web design expertise has never been higher. This document details how integrating skilled web designers into our local operations in</w:t>
      </w:r>
      <w:r>
        <w:t xml:space="preserve"> </w:t>
      </w:r>
      <w:r>
        <w:rPr>
          <w:bCs/>
          <w:b/>
        </w:rPr>
        <w:t xml:space="preserve">Israel Tel Aviv</w:t>
      </w:r>
      <w:r>
        <w:t xml:space="preserve"> </w:t>
      </w:r>
      <w:r>
        <w:t xml:space="preserve">will enhance user experience, drive conversion rates, and ensure our digital presence aligns with international standards while respecting local cultural nuances.</w:t>
      </w:r>
    </w:p>
    <w:bookmarkEnd w:id="20"/>
    <w:bookmarkStart w:id="21" w:name="X05678eccefe5f711a15a1850446261463aafe07"/>
    <w:p>
      <w:pPr>
        <w:pStyle w:val="Heading2"/>
      </w:pPr>
      <w:r>
        <w:t xml:space="preserve">2. Introduction: The Context of Israel Tel Aviv</w:t>
      </w:r>
    </w:p>
    <w:p>
      <w:pPr>
        <w:pStyle w:val="FirstParagraph"/>
      </w:pPr>
      <w:r>
        <w:rPr>
          <w:bCs/>
          <w:b/>
        </w:rPr>
        <w:t xml:space="preserve">Israel Tel Aviv</w:t>
      </w:r>
      <w:r>
        <w:t xml:space="preserve"> </w:t>
      </w:r>
      <w:r>
        <w:t xml:space="preserve">is not merely a geographic location; it is the beating heart of the Israeli high-tech industry. Known for its rapid pace, innovation-driven culture, and high concentration of startups and tech giants alike, the city demands digital solutions that are both aesthetically striking and functionally robust. In this environment, a</w:t>
      </w:r>
      <w:r>
        <w:t xml:space="preserve"> </w:t>
      </w:r>
      <w:r>
        <w:rPr>
          <w:bCs/>
          <w:b/>
        </w:rPr>
        <w:t xml:space="preserve">Web Designer</w:t>
      </w:r>
      <w:r>
        <w:t xml:space="preserve"> </w:t>
      </w:r>
      <w:r>
        <w:t xml:space="preserve">serves as more than just an aesthetician; they act as a bridge between complex backend technologies and intuitive user interfaces.</w:t>
      </w:r>
    </w:p>
    <w:p>
      <w:pPr>
        <w:pStyle w:val="BodyText"/>
      </w:pPr>
      <w:r>
        <w:t xml:space="preserve">The local market in</w:t>
      </w:r>
      <w:r>
        <w:t xml:space="preserve"> </w:t>
      </w:r>
      <w:r>
        <w:rPr>
          <w:bCs/>
          <w:b/>
        </w:rPr>
        <w:t xml:space="preserve">Israel Tel Aviv</w:t>
      </w:r>
      <w:r>
        <w:t xml:space="preserve"> </w:t>
      </w:r>
      <w:r>
        <w:t xml:space="preserve">is highly competitive. Users are tech-savvy, expecting seamless interactions across mobile and desktop platforms. Therefore, the primary objective of this project report is to define the scope of work for a senior-level Web Designer tasked with revamping our digital infrastructure to meet these elevated expectations.</w:t>
      </w:r>
    </w:p>
    <w:bookmarkEnd w:id="21"/>
    <w:bookmarkStart w:id="22" w:name="X949b62756c370a8b2672bfec4152776e247f283"/>
    <w:p>
      <w:pPr>
        <w:pStyle w:val="Heading2"/>
      </w:pPr>
      <w:r>
        <w:t xml:space="preserve">3. Role Definition: The Strategic Web Designer</w:t>
      </w:r>
    </w:p>
    <w:p>
      <w:pPr>
        <w:pStyle w:val="FirstParagraph"/>
      </w:pPr>
      <w:r>
        <w:t xml:space="preserve">The core function of the designated</w:t>
      </w:r>
      <w:r>
        <w:t xml:space="preserve"> </w:t>
      </w:r>
      <w:r>
        <w:rPr>
          <w:bCs/>
          <w:b/>
        </w:rPr>
        <w:t xml:space="preserve">Web Designer</w:t>
      </w:r>
      <w:r>
        <w:t xml:space="preserve"> </w:t>
      </w:r>
      <w:r>
        <w:t xml:space="preserve">involves creating visually compelling and user-centric web experiences. However, in the context of a fast-moving market like</w:t>
      </w:r>
      <w:r>
        <w:t xml:space="preserve"> </w:t>
      </w:r>
      <w:r>
        <w:rPr>
          <w:bCs/>
          <w:b/>
        </w:rPr>
        <w:t xml:space="preserve">Israel Tel Aviv</w:t>
      </w:r>
      <w:r>
        <w:t xml:space="preserve">, this role requires specific competencies:</w:t>
      </w:r>
    </w:p>
    <w:p>
      <w:pPr>
        <w:numPr>
          <w:ilvl w:val="0"/>
          <w:numId w:val="1001"/>
        </w:numPr>
        <w:pStyle w:val="Compact"/>
      </w:pPr>
      <w:r>
        <w:rPr>
          <w:bCs/>
          <w:b/>
        </w:rPr>
        <w:t xml:space="preserve">User Experience (UX) Optimization:</w:t>
      </w:r>
      <w:r>
        <w:t xml:space="preserve"> </w:t>
      </w:r>
      <w:r>
        <w:t xml:space="preserve">The Web Designer must conduct rigorous usability testing to ensure that navigation paths are logical and efficient. Given the mobile-first mentality prevalent in Israel, responsive design is non-negotiable.</w:t>
      </w:r>
    </w:p>
    <w:p>
      <w:pPr>
        <w:numPr>
          <w:ilvl w:val="0"/>
          <w:numId w:val="1001"/>
        </w:numPr>
        <w:pStyle w:val="Compact"/>
      </w:pPr>
      <w:r>
        <w:rPr>
          <w:bCs/>
          <w:b/>
        </w:rPr>
        <w:t xml:space="preserve">Cultural Localization:</w:t>
      </w:r>
      <w:r>
        <w:t xml:space="preserve"> </w:t>
      </w:r>
      <w:r>
        <w:t xml:space="preserve">A successful Web Designer operating in</w:t>
      </w:r>
      <w:r>
        <w:t xml:space="preserve"> </w:t>
      </w:r>
      <w:r>
        <w:rPr>
          <w:bCs/>
          <w:b/>
        </w:rPr>
        <w:t xml:space="preserve">Israel Tel Aviv</w:t>
      </w:r>
      <w:r>
        <w:t xml:space="preserve"> </w:t>
      </w:r>
      <w:r>
        <w:t xml:space="preserve">must understand local cultural nuances. This includes appropriate use of Hebrew typography alongside English content, ensuring color schemes resonate with local sensibilities, and adhering to accessibility standards required by Israeli law.</w:t>
      </w:r>
    </w:p>
    <w:p>
      <w:pPr>
        <w:numPr>
          <w:ilvl w:val="0"/>
          <w:numId w:val="1001"/>
        </w:numPr>
        <w:pStyle w:val="Compact"/>
      </w:pPr>
      <w:r>
        <w:rPr>
          <w:bCs/>
          <w:b/>
        </w:rPr>
        <w:t xml:space="preserve">Cross-Functional Collaboration:</w:t>
      </w:r>
      <w:r>
        <w:t xml:space="preserve"> </w:t>
      </w:r>
      <w:r>
        <w:t xml:space="preserve">The Web Designer will collaborate closely with software engineers, product managers, and marketing teams based in</w:t>
      </w:r>
      <w:r>
        <w:t xml:space="preserve"> </w:t>
      </w:r>
      <w:r>
        <w:rPr>
          <w:bCs/>
          <w:b/>
        </w:rPr>
        <w:t xml:space="preserve">Israel Tel Aviv</w:t>
      </w:r>
      <w:r>
        <w:t xml:space="preserve">. This ensures that the visual design is technically feasible and aligns with business goals.</w:t>
      </w:r>
    </w:p>
    <w:bookmarkEnd w:id="22"/>
    <w:bookmarkStart w:id="23" w:name="key-objectives-of-the-project"/>
    <w:p>
      <w:pPr>
        <w:pStyle w:val="Heading2"/>
      </w:pPr>
      <w:r>
        <w:t xml:space="preserve">4. Key Objectives of the Project</w:t>
      </w:r>
    </w:p>
    <w:p>
      <w:pPr>
        <w:pStyle w:val="FirstParagraph"/>
      </w:pPr>
      <w:r>
        <w:t xml:space="preserve">The implementation of this new Web Design strategy in</w:t>
      </w:r>
      <w:r>
        <w:t xml:space="preserve"> </w:t>
      </w:r>
      <w:r>
        <w:rPr>
          <w:bCs/>
          <w:b/>
        </w:rPr>
        <w:t xml:space="preserve">Israel Tel Aviv</w:t>
      </w:r>
      <w:r>
        <w:t xml:space="preserve"> </w:t>
      </w:r>
      <w:r>
        <w:t xml:space="preserve">is driven by four key objectives:</w:t>
      </w:r>
    </w:p>
    <w:p>
      <w:pPr>
        <w:numPr>
          <w:ilvl w:val="0"/>
          <w:numId w:val="1002"/>
        </w:numPr>
        <w:pStyle w:val="Compact"/>
      </w:pPr>
      <w:r>
        <w:rPr>
          <w:bCs/>
          <w:b/>
        </w:rPr>
        <w:t xml:space="preserve">Aesthetic Modernization:</w:t>
      </w:r>
      <w:r>
        <w:t xml:space="preserve"> </w:t>
      </w:r>
      <w:r>
        <w:t xml:space="preserve">Overhaul the current legacy interfaces to reflect contemporary design trends, utilizing minimalism and bold imagery that appeals to the sophisticated demographic of</w:t>
      </w:r>
      <w:r>
        <w:t xml:space="preserve"> </w:t>
      </w:r>
      <w:r>
        <w:rPr>
          <w:bCs/>
          <w:b/>
        </w:rPr>
        <w:t xml:space="preserve">Israel Tel Aviv</w:t>
      </w:r>
      <w:r>
        <w:t xml:space="preserve">.</w:t>
      </w:r>
    </w:p>
    <w:p>
      <w:pPr>
        <w:numPr>
          <w:ilvl w:val="0"/>
          <w:numId w:val="1002"/>
        </w:numPr>
        <w:pStyle w:val="Compact"/>
      </w:pPr>
      <w:r>
        <w:rPr>
          <w:bCs/>
          <w:b/>
        </w:rPr>
        <w:t xml:space="preserve">Performance Enhancement:</w:t>
      </w:r>
      <w:r>
        <w:t xml:space="preserve"> </w:t>
      </w:r>
      <w:r>
        <w:t xml:space="preserve">Optimize load times and code efficiency. In a city known for its high-speed connectivity, any lag in web performance is unacceptable. The Web Designer will work closely with developers to minimize bloat while maximizing visual impact.</w:t>
      </w:r>
    </w:p>
    <w:p>
      <w:pPr>
        <w:numPr>
          <w:ilvl w:val="0"/>
          <w:numId w:val="1002"/>
        </w:numPr>
        <w:pStyle w:val="Compact"/>
      </w:pPr>
      <w:r>
        <w:rPr>
          <w:bCs/>
          <w:b/>
        </w:rPr>
        <w:t xml:space="preserve">Bilingual Accessibility:</w:t>
      </w:r>
      <w:r>
        <w:t xml:space="preserve"> </w:t>
      </w:r>
      <w:r>
        <w:t xml:space="preserve">Ensure that the website supports seamless switching between Hebrew (RTL - Right-to-Left) and English (LTR). This is a technical challenge that requires a highly skilled Web Designer to manage layout shifts without breaking the user experience.</w:t>
      </w:r>
    </w:p>
    <w:p>
      <w:pPr>
        <w:numPr>
          <w:ilvl w:val="0"/>
          <w:numId w:val="1002"/>
        </w:numPr>
        <w:pStyle w:val="Compact"/>
      </w:pPr>
      <w:r>
        <w:rPr>
          <w:bCs/>
          <w:b/>
        </w:rPr>
        <w:t xml:space="preserve">Brand Consistency:</w:t>
      </w:r>
      <w:r>
        <w:t xml:space="preserve"> </w:t>
      </w:r>
      <w:r>
        <w:t xml:space="preserve">Establish a unified design language across all digital touchpoints, reinforcing our brand identity within the competitive market of</w:t>
      </w:r>
      <w:r>
        <w:t xml:space="preserve"> </w:t>
      </w:r>
      <w:r>
        <w:rPr>
          <w:bCs/>
          <w:b/>
        </w:rPr>
        <w:t xml:space="preserve">Israel Tel Aviv</w:t>
      </w:r>
      <w:r>
        <w:t xml:space="preserve">.</w:t>
      </w:r>
    </w:p>
    <w:bookmarkEnd w:id="23"/>
    <w:bookmarkStart w:id="24" w:name="methodology-and-workflow"/>
    <w:p>
      <w:pPr>
        <w:pStyle w:val="Heading2"/>
      </w:pPr>
      <w:r>
        <w:t xml:space="preserve">5. Methodology and Workflow</w:t>
      </w:r>
    </w:p>
    <w:p>
      <w:pPr>
        <w:pStyle w:val="FirstParagraph"/>
      </w:pPr>
      <w:r>
        <w:t xml:space="preserve">To achieve these objectives, the Web Designer will adhere to an Agile design methodology. This approach allows for rapid iteration and feedback loops, which is crucial in the fast-paced environment of</w:t>
      </w:r>
      <w:r>
        <w:t xml:space="preserve"> </w:t>
      </w:r>
      <w:r>
        <w:rPr>
          <w:bCs/>
          <w:b/>
        </w:rPr>
        <w:t xml:space="preserve">Israel Tel Aviv</w:t>
      </w:r>
      <w:r>
        <w:t xml:space="preserve">.</w:t>
      </w:r>
    </w:p>
    <w:p>
      <w:pPr>
        <w:pStyle w:val="BodyText"/>
      </w:pPr>
      <w:r>
        <w:rPr>
          <w:bCs/>
          <w:b/>
        </w:rPr>
        <w:t xml:space="preserve">Phase</w:t>
      </w:r>
    </w:p>
    <w:p>
      <w:pPr>
        <w:pStyle w:val="BodyText"/>
      </w:pPr>
      <w:r>
        <w:rPr>
          <w:bCs/>
          <w:b/>
        </w:rPr>
        <w:t xml:space="preserve">Description</w:t>
      </w:r>
    </w:p>
    <w:p>
      <w:pPr>
        <w:pStyle w:val="BodyText"/>
      </w:pPr>
      <w:r>
        <w:t xml:space="preserve">td class="report-list" td&gt;":</w:t>
      </w:r>
    </w:p>
    <w:p>
      <w:pPr>
        <w:pStyle w:val="BodyText"/>
      </w:pPr>
      <w:r>
        <w:rPr>
          <w:bCs/>
          <w:b/>
        </w:rPr>
        <w:t xml:space="preserve">Discovery</w:t>
      </w:r>
    </w:p>
    <w:p>
      <w:pPr>
        <w:pStyle w:val="BodyText"/>
      </w:pPr>
      <w:r>
        <w:t xml:space="preserve">Analyze current pain points and competitor analysis in the Tel Aviv market.</w:t>
      </w:r>
    </w:p>
    <w:p>
      <w:pPr>
        <w:pStyle w:val="BodyText"/>
      </w:pPr>
      <w:r>
        <w:t xml:space="preserve">TD&gt;"Audit Report</w:t>
      </w:r>
    </w:p>
    <w:p>
      <w:pPr>
        <w:pStyle w:val="BodyText"/>
      </w:pPr>
      <w:r>
        <w:t xml:space="preserve">" /&gt; &lt; tr &gt;&lt; td &gt;&lt; strong &gt;Wireframing &lt; td &gt;Create low-fidelity sketches for key user flows .&lt; /td&gt;</w:t>
      </w:r>
    </w:p>
    <w:p>
      <w:pPr>
        <w:pStyle w:val="BodyText"/>
      </w:pPr>
      <w:r>
        <w:t xml:space="preserve">Wireframes</w:t>
      </w:r>
    </w:p>
    <w:p>
      <w:pPr>
        <w:pStyle w:val="BodyText"/>
      </w:pPr>
      <w:r>
        <w:rPr>
          <w:bCs/>
          <w:b/>
        </w:rPr>
        <w:t xml:space="preserve">Design</w:t>
      </w:r>
    </w:p>
    <w:p>
      <w:pPr>
        <w:pStyle w:val="BodyText"/>
      </w:pPr>
      <w:r>
        <w:t xml:space="preserve">TD&gt;"Develop high-fidelity mockups and interactive prototypes."</w:t>
      </w:r>
      <w:r>
        <w:br/>
      </w:r>
      <w:r>
        <w:t xml:space="preserve">&lt; td class="report-list" &gt;Visual Mockups / Prototype &lt; tr &gt;&lt; td &gt;&lt; strong &gt;Implementation &amp; QA TD&gt;"Collaborate with dev team in Israel Tel Aviv to ensure accurate rendering."</w:t>
      </w:r>
      <w:r>
        <w:br/>
      </w:r>
    </w:p>
    <w:p>
      <w:pPr>
        <w:pStyle w:val="BodyText"/>
      </w:pPr>
      <w:r>
        <w:t xml:space="preserve">Live Staging Site</w:t>
      </w:r>
    </w:p>
    <w:p>
      <w:pPr>
        <w:pStyle w:val="BodyText"/>
      </w:pPr>
      <w:r>
        <w:rPr>
          <w:bCs/>
          <w:b/>
        </w:rPr>
        <w:t xml:space="preserve">Launch</w:t>
      </w:r>
    </w:p>
    <w:p>
      <w:pPr>
        <w:pStyle w:val="BodyText"/>
      </w:pPr>
      <w:r>
        <w:t xml:space="preserve">TD&gt;"Final deployment and post-launch monitoring."</w:t>
      </w:r>
      <w:r>
        <w:br/>
      </w:r>
      <w:r>
        <w:t xml:space="preserve">&lt; td class="report-list" &gt;Go-Live</w:t>
      </w:r>
    </w:p>
    <w:bookmarkEnd w:id="24"/>
    <w:bookmarkStart w:id="25" w:name="challenges-and-mitigation-strategies"/>
    <w:p>
      <w:pPr>
        <w:pStyle w:val="Heading2"/>
      </w:pPr>
      <w:r>
        <w:t xml:space="preserve">6. Challenges and Mitigation Strategies</w:t>
      </w:r>
    </w:p>
    <w:p>
      <w:pPr>
        <w:pStyle w:val="FirstParagraph"/>
      </w:pPr>
      <w:r>
        <w:t xml:space="preserve">Operating in</w:t>
      </w:r>
      <w:r>
        <w:t xml:space="preserve"> </w:t>
      </w:r>
      <w:r>
        <w:rPr>
          <w:bCs/>
          <w:b/>
        </w:rPr>
        <w:t xml:space="preserve">Israel Tel Aviv</w:t>
      </w:r>
      <w:r>
        <w:t xml:space="preserve">, we face unique challenges that a competent Web Designer must navigate:</w:t>
      </w:r>
    </w:p>
    <w:p>
      <w:pPr>
        <w:pStyle w:val="BodyText"/>
      </w:pPr>
      <w:r>
        <w:rPr>
          <w:bCs/>
          <w:b/>
        </w:rPr>
        <w:t xml:space="preserve">Bidirectional Typography:</w:t>
      </w:r>
      <w:r>
        <w:t xml:space="preserve">Switching between Hebrew and English can disrupt layouts. The Web Designer must utilize CSS flexbox/grid systems that dynamically adjust to text direction changes.</w:t>
      </w:r>
    </w:p>
    <w:p>
      <w:pPr>
        <w:pStyle w:val="BodyText"/>
      </w:pPr>
      <w:r>
        <w:rPr>
          <w:bCs/>
          <w:b/>
        </w:rPr>
        <w:t xml:space="preserve">Rapid Market Changes:</w:t>
      </w:r>
      <w:r>
        <w:t xml:space="preserve">The tech scene in</w:t>
      </w:r>
    </w:p>
    <w:p>
      <w:pPr>
        <w:pStyle w:val="BodyText"/>
      </w:pPr>
      <w:r>
        <w:t xml:space="preserve">Israel Tel Aviv evolves quickly. The design system must be modular, allowing the Web Designer to update components without rebuilding entire pages.</w:t>
      </w:r>
    </w:p>
    <w:bookmarkEnd w:id="25"/>
    <w:bookmarkStart w:id="26" w:name="expected-outcomes-and-roi"/>
    <w:p>
      <w:pPr>
        <w:pStyle w:val="Heading2"/>
      </w:pPr>
      <w:r>
        <w:t xml:space="preserve">7. Expected Outcomes and ROI</w:t>
      </w:r>
    </w:p>
    <w:p>
      <w:pPr>
        <w:pStyle w:val="FirstParagraph"/>
      </w:pPr>
      <w:r>
        <w:t xml:space="preserve">The investment in a specialized Web Designer for our operations in</w:t>
      </w:r>
    </w:p>
    <w:p>
      <w:pPr>
        <w:pStyle w:val="BodyText"/>
      </w:pPr>
      <w:r>
        <w:t xml:space="preserve">Israel Tel Aviv is projected to yield significant returns. By improving the user interface, we anticipate a reduction in bounce rates by 20% within the first quarter post-launch. Furthermore, enhanced bilingual accessibility will open our services to a broader demographic within Israel and internationally.</w:t>
      </w:r>
    </w:p>
    <w:bookmarkEnd w:id="26"/>
    <w:bookmarkStart w:id="27" w:name="conclusion"/>
    <w:p>
      <w:pPr>
        <w:pStyle w:val="Heading2"/>
      </w:pPr>
      <w:r>
        <w:t xml:space="preserve">8. Conclusion</w:t>
      </w:r>
    </w:p>
    <w:p>
      <w:pPr>
        <w:pStyle w:val="FirstParagraph"/>
      </w:pPr>
      <w:r>
        <w:t xml:space="preserve">In conclusion, the appointment of a strategic Web Designer is not merely a creative decision but a business imperative for our company's success in</w:t>
      </w:r>
    </w:p>
    <w:p>
      <w:pPr>
        <w:pStyle w:val="BodyText"/>
      </w:pPr>
      <w:r>
        <w:t xml:space="preserve">Israel Tel Aviv. The synergy between advanced design principles and the specific demands of the local market will position us as leaders in digital excellence. This project report confirms that by focusing on user-centric design, technical proficiency, and cultural relevance, we will achieve our goals of growth and engagement.</w:t>
      </w:r>
    </w:p>
    <w:p>
      <w:pPr>
        <w:pStyle w:val="BodyText"/>
      </w:pPr>
      <w:r>
        <w:rPr>
          <w:bCs/>
          <w:b/>
        </w:rPr>
        <w:t xml:space="preserve">Prepared By:</w:t>
      </w:r>
      <w:r>
        <w:t xml:space="preserve">&lt; p &gt;Project Management Office&lt; p &gt;Tel Aviv District,&lt; Strong&gt;Israel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Web Design Initiative in Israel Tel Aviv</dc:title>
  <dc:creator/>
  <dc:language>en</dc:language>
  <cp:keywords/>
  <dcterms:created xsi:type="dcterms:W3CDTF">2026-07-29T12:41:14Z</dcterms:created>
  <dcterms:modified xsi:type="dcterms:W3CDTF">2026-07-29T12:41:14Z</dcterms:modified>
</cp:coreProperties>
</file>

<file path=docProps/custom.xml><?xml version="1.0" encoding="utf-8"?>
<Properties xmlns="http://schemas.openxmlformats.org/officeDocument/2006/custom-properties" xmlns:vt="http://schemas.openxmlformats.org/officeDocument/2006/docPropsVTypes"/>
</file>