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Web</w:t>
      </w:r>
      <w:r>
        <w:t xml:space="preserve"> </w:t>
      </w:r>
      <w:r>
        <w:t xml:space="preserve">Design</w:t>
      </w:r>
      <w:r>
        <w:t xml:space="preserve"> </w:t>
      </w:r>
      <w:r>
        <w:t xml:space="preserve">Services</w:t>
      </w:r>
      <w:r>
        <w:t xml:space="preserve"> </w:t>
      </w:r>
      <w:r>
        <w:t xml:space="preserve">in</w:t>
      </w:r>
      <w:r>
        <w:t xml:space="preserve"> </w:t>
      </w:r>
      <w:r>
        <w:t xml:space="preserve">Kenya</w:t>
      </w:r>
      <w:r>
        <w:t xml:space="preserve"> </w:t>
      </w:r>
      <w:r>
        <w:t xml:space="preserve">Nairobi</w:t>
      </w:r>
    </w:p>
    <w:bookmarkStart w:id="28" w:name="X23e12678599aa6ec90163f18d224ac265b42937"/>
    <w:p>
      <w:pPr>
        <w:pStyle w:val="Heading1"/>
      </w:pPr>
      <w:r>
        <w:t xml:space="preserve">Project Report: Strategic Implementation of Web Designer Services in Kenya Nairobi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Project Management Team</w:t>
      </w:r>
      <w:r>
        <w:br/>
      </w:r>
      <w:r>
        <w:rPr>
          <w:bCs/>
          <w:b/>
        </w:rPr>
        <w:t xml:space="preserve">From:</w:t>
      </w:r>
      <w:r>
        <w:t xml:space="preserve"> </w:t>
      </w:r>
      <w:r>
        <w:t xml:space="preserve">Project Lead</w:t>
      </w:r>
      <w:r>
        <w:br/>
      </w:r>
      <w:r>
        <w:rPr>
          <w:bCs/>
          <w:b/>
        </w:rPr>
        <w:t xml:space="preserve">Subject:</w:t>
      </w:r>
      <w:r>
        <w:t xml:space="preserve">A Comprehensive Analysis of Web Designer Roles and Impact within the Kenya Nairobi Market</w:t>
      </w:r>
    </w:p>
    <w:bookmarkStart w:id="20" w:name="executive-summary"/>
    <w:p>
      <w:pPr>
        <w:pStyle w:val="Heading2"/>
      </w:pPr>
      <w:r>
        <w:t xml:space="preserve">1. Executive Summary</w:t>
      </w:r>
    </w:p>
    <w:p>
      <w:pPr>
        <w:pStyle w:val="FirstParagraph"/>
      </w:pPr>
      <w:r>
        <w:t xml:space="preserve">This report serves as a detailed examination of the critical role played by a professional Web Designer within the dynamic commercial landscape of Kenya, specifically focusing on the capital city, Nairobi. As digital transformation accelerates across East Africa, the demand for high-quality web design has shifted from being a luxury to a necessity for survival and growth. This document outlines the objectives, scope, market context, and strategic importance of engaging skilled Web Designer professionals in Kenya Nairobi. The primary goal is to demonstrate how effective web design drives economic activity, enhances brand visibility, and facilitates digital inclusion in one of Africa’s most vibrant tech hubs.</w:t>
      </w:r>
    </w:p>
    <w:bookmarkEnd w:id="20"/>
    <w:bookmarkStart w:id="21" w:name="introduction"/>
    <w:p>
      <w:pPr>
        <w:pStyle w:val="Heading2"/>
      </w:pPr>
      <w:r>
        <w:t xml:space="preserve">2. Introduction</w:t>
      </w:r>
    </w:p>
    <w:p>
      <w:pPr>
        <w:pStyle w:val="FirstParagraph"/>
      </w:pPr>
      <w:r>
        <w:t xml:space="preserve">In the modern era, a company's website often serves as its digital storefront. For businesses operating in Kenya Nairobi, establishing a robust online presence is paramount. A Web Designer is not merely an aesthetic contributor but a strategic partner who translates business goals into user-friendly digital experiences. This report details why investing in professional Web Designer services is essential for entities aiming to compete effectively within the Kenya Nairobi market.</w:t>
      </w:r>
    </w:p>
    <w:bookmarkEnd w:id="21"/>
    <w:bookmarkStart w:id="22" w:name="market-context-the-tech-hub-of-africa"/>
    <w:p>
      <w:pPr>
        <w:pStyle w:val="Heading2"/>
      </w:pPr>
      <w:r>
        <w:t xml:space="preserve">3. Market Context: The Tech Hub of Africa</w:t>
      </w:r>
    </w:p>
    <w:p>
      <w:pPr>
        <w:pStyle w:val="FirstParagraph"/>
      </w:pPr>
      <w:r>
        <w:t xml:space="preserve">Nairobi, frequently referred to as the "Silicon Savannah," has emerged as a leading technology hub in Africa. With a youthful, tech-savvy population and increasing internet penetration rates, the city presents unique opportunities for digital businesses. However, this growth comes with intense competition. In such a crowded marketplace, the distinction between an average website and an exceptional one lies in design.</w:t>
      </w:r>
    </w:p>
    <w:p>
      <w:pPr>
        <w:pStyle w:val="BodyText"/>
      </w:pPr>
      <w:r>
        <w:rPr>
          <w:bCs/>
          <w:b/>
        </w:rPr>
        <w:t xml:space="preserve">Key Market Insight:</w:t>
      </w:r>
      <w:r>
        <w:t xml:space="preserve"> </w:t>
      </w:r>
      <w:r>
        <w:t xml:space="preserve">A Web Designer in Kenya Nairobi must understand local user behaviors, including the prevalence of mobile-first browsing habits. Unlike Western markets where desktop usage is significant, users in Kenya Nairobi predominantly access the web via smartphones. Therefore, responsive design is not optional; it is fundamental.</w:t>
      </w:r>
    </w:p>
    <w:bookmarkEnd w:id="22"/>
    <w:bookmarkStart w:id="23" w:name="the-role-of-the-web-designer"/>
    <w:p>
      <w:pPr>
        <w:pStyle w:val="Heading2"/>
      </w:pPr>
      <w:r>
        <w:t xml:space="preserve">4. The Role of the Web Designer</w:t>
      </w:r>
    </w:p>
    <w:p>
      <w:pPr>
        <w:pStyle w:val="FirstParagraph"/>
      </w:pPr>
      <w:r>
        <w:t xml:space="preserve">The scope of work for a Web Designer extends far beyond choosing colors and fonts. In the context of Kenya Nairobi, the responsibilities are multifaceted:</w:t>
      </w:r>
    </w:p>
    <w:p>
      <w:pPr>
        <w:numPr>
          <w:ilvl w:val="0"/>
          <w:numId w:val="1001"/>
        </w:numPr>
        <w:pStyle w:val="Compact"/>
      </w:pPr>
      <w:r>
        <w:rPr>
          <w:bCs/>
          <w:b/>
        </w:rPr>
        <w:t xml:space="preserve">User Experience (UX) Strategy:</w:t>
      </w:r>
      <w:r>
        <w:t xml:space="preserve"> </w:t>
      </w:r>
      <w:r>
        <w:t xml:space="preserve">A Web Designer must ensure that navigation is intuitive. Given the diverse demographic in Kenya Nairobi, from tech startups to traditional SMEs, clarity and ease of use are critical to retaining visitors.</w:t>
      </w:r>
    </w:p>
    <w:p>
      <w:pPr>
        <w:numPr>
          <w:ilvl w:val="0"/>
          <w:numId w:val="1001"/>
        </w:numPr>
        <w:pStyle w:val="Compact"/>
      </w:pPr>
      <w:r>
        <w:rPr>
          <w:bCs/>
          <w:b/>
        </w:rPr>
        <w:t xml:space="preserve">Cultural Relevance:</w:t>
      </w:r>
      <w:r>
        <w:t xml:space="preserve"> </w:t>
      </w:r>
      <w:r>
        <w:t xml:space="preserve">Effective design resonates with the local culture. A skilled Web Designer integrates visual elements and language nuances that appeal to Kenyan consumers while maintaining international standards of professionalism.</w:t>
      </w:r>
    </w:p>
    <w:p>
      <w:pPr>
        <w:numPr>
          <w:ilvl w:val="0"/>
          <w:numId w:val="1001"/>
        </w:numPr>
        <w:pStyle w:val="Compact"/>
      </w:pPr>
      <w:r>
        <w:rPr>
          <w:bCs/>
          <w:b/>
        </w:rPr>
        <w:t xml:space="preserve">Performance Optimization:</w:t>
      </w:r>
      <w:r>
        <w:t xml:space="preserve"> </w:t>
      </w:r>
      <w:r>
        <w:t xml:space="preserve">Internet connectivity can vary across different regions of Nairobi. A Web Designer must optimize image sizes, code efficiency, and loading times to ensure the website performs well even on slower network connections.</w:t>
      </w:r>
    </w:p>
    <w:p>
      <w:pPr>
        <w:numPr>
          <w:ilvl w:val="0"/>
          <w:numId w:val="1001"/>
        </w:numPr>
        <w:pStyle w:val="Compact"/>
      </w:pPr>
      <w:r>
        <w:rPr>
          <w:bCs/>
          <w:b/>
        </w:rPr>
        <w:t xml:space="preserve">E-commerce Integration:</w:t>
      </w:r>
      <w:r>
        <w:t xml:space="preserve"> </w:t>
      </w:r>
      <w:r>
        <w:t xml:space="preserve">With the rise of mobile money solutions like M-Pesa in Kenya Nairobi, a Web Designer must seamlessly integrate payment gateways that are familiar and trusted by local consumers.</w:t>
      </w:r>
    </w:p>
    <w:bookmarkEnd w:id="23"/>
    <w:bookmarkStart w:id="24" w:name="X957c413e1e30dc9ec3b55da835f360269f2cd6c"/>
    <w:p>
      <w:pPr>
        <w:pStyle w:val="Heading2"/>
      </w:pPr>
      <w:r>
        <w:t xml:space="preserve">5. Strategic Importance for Businesses in Kenya Nairobi</w:t>
      </w:r>
    </w:p>
    <w:p>
      <w:pPr>
        <w:pStyle w:val="FirstParagraph"/>
      </w:pPr>
      <w:r>
        <w:rPr>
          <w:bCs/>
          <w:b/>
        </w:rPr>
        <w:t xml:space="preserve">a. Competitive Advantage</w:t>
      </w:r>
      <w:r>
        <w:br/>
      </w:r>
      <w:r>
        <w:t xml:space="preserve">In the bustling business districts of Nairobi, such as Westlands and Upper Hill, businesses are vying for attention. A poorly designed website can drive potential clients to competitors who offer a more polished digital experience. A professional Web Designer ensures that a brand stands out through superior aesthetics and functionality.</w:t>
      </w:r>
    </w:p>
    <w:p>
      <w:pPr>
        <w:pStyle w:val="BodyText"/>
      </w:pPr>
      <w:r>
        <w:rPr>
          <w:bCs/>
          <w:b/>
        </w:rPr>
        <w:t xml:space="preserve">b. Trust and Credibility</w:t>
      </w:r>
      <w:r>
        <w:br/>
      </w:r>
      <w:r>
        <w:t xml:space="preserve">In the Kenyan market, where online fraud concerns persist, a professional website serves as a badge of legitimacy. Users are more likely to trust an organization that invests in high-quality Web Designer services than those with outdated or broken websites.</w:t>
      </w:r>
    </w:p>
    <w:p>
      <w:pPr>
        <w:pStyle w:val="BodyText"/>
      </w:pPr>
      <w:r>
        <w:rPr>
          <w:bCs/>
          <w:b/>
        </w:rPr>
        <w:t xml:space="preserve">c. Reach and Scalability</w:t>
      </w:r>
      <w:r>
        <w:br/>
      </w:r>
      <w:r>
        <w:t xml:space="preserve">A well-designed website allows businesses in Kenya Nairobi to scale beyond physical boundaries. It enables a small boutique in Karen to reach customers across East Africa, or a tech startup in Kilimani to attract international investors.</w:t>
      </w:r>
    </w:p>
    <w:bookmarkEnd w:id="24"/>
    <w:bookmarkStart w:id="25" w:name="challenges-and-considerations"/>
    <w:p>
      <w:pPr>
        <w:pStyle w:val="Heading2"/>
      </w:pPr>
      <w:r>
        <w:t xml:space="preserve">6. Challenges and Considerations</w:t>
      </w:r>
    </w:p>
    <w:p>
      <w:pPr>
        <w:pStyle w:val="FirstParagraph"/>
      </w:pPr>
      <w:r>
        <w:t xml:space="preserve">While the benefits are clear, there are challenges specific to the Kenya Nairobi environment that a Web Designer must navigate:</w:t>
      </w:r>
    </w:p>
    <w:p>
      <w:pPr>
        <w:numPr>
          <w:ilvl w:val="0"/>
          <w:numId w:val="1002"/>
        </w:numPr>
        <w:pStyle w:val="Compact"/>
      </w:pPr>
      <w:r>
        <w:rPr>
          <w:bCs/>
          <w:b/>
        </w:rPr>
        <w:t xml:space="preserve">Data Costs:</w:t>
      </w:r>
      <w:r>
        <w:t xml:space="preserve"> </w:t>
      </w:r>
      <w:r>
        <w:t xml:space="preserve">High data costs can deter users from visiting media-heavy websites. Designers must balance visual appeal with lightweight page structures.</w:t>
      </w:r>
    </w:p>
    <w:p>
      <w:pPr>
        <w:numPr>
          <w:ilvl w:val="0"/>
          <w:numId w:val="1002"/>
        </w:numPr>
        <w:pStyle w:val="Compact"/>
      </w:pPr>
      <w:r>
        <w:rPr>
          <w:bCs/>
          <w:b/>
        </w:rPr>
        <w:t xml:space="preserve">Digital Literacy Variances:</w:t>
      </w:r>
      <w:r>
        <w:t xml:space="preserve"> </w:t>
      </w:r>
      <w:r>
        <w:t xml:space="preserve">The user base in Kenya Nairobi varies widely in digital literacy. The Web Designer must create interfaces that are self-explanatory for users with varying levels of technical proficiency.</w:t>
      </w:r>
    </w:p>
    <w:p>
      <w:pPr>
        <w:numPr>
          <w:ilvl w:val="0"/>
          <w:numId w:val="1002"/>
        </w:numPr>
        <w:pStyle w:val="Compact"/>
      </w:pPr>
      <w:r>
        <w:rPr>
          <w:bCs/>
          <w:b/>
        </w:rPr>
        <w:t xml:space="preserve">Rapid Technological Change:</w:t>
      </w:r>
      <w:r>
        <w:t xml:space="preserve">The tech scene in Nairobi evolves quickly. A Web Designer must ensure the chosen technology stack is future-proof and easy to maintain.</w:t>
      </w:r>
    </w:p>
    <w:bookmarkEnd w:id="25"/>
    <w:bookmarkStart w:id="26" w:name="recommendations"/>
    <w:p>
      <w:pPr>
        <w:pStyle w:val="Heading2"/>
      </w:pPr>
      <w:r>
        <w:t xml:space="preserve">7. Recommendations</w:t>
      </w:r>
    </w:p>
    <w:p>
      <w:pPr>
        <w:pStyle w:val="FirstParagraph"/>
      </w:pPr>
      <w:r>
        <w:t xml:space="preserve">To maximize the value of Web Designer services in Kenya Nairobi, we recommend the following actions:</w:t>
      </w:r>
    </w:p>
    <w:p>
      <w:pPr>
        <w:numPr>
          <w:ilvl w:val="0"/>
          <w:numId w:val="1003"/>
        </w:numPr>
        <w:pStyle w:val="Compact"/>
      </w:pPr>
      <w:r>
        <w:rPr>
          <w:bCs/>
          <w:b/>
        </w:rPr>
        <w:t xml:space="preserve">Hire Local Talent:</w:t>
      </w:r>
      <w:r>
        <w:t xml:space="preserve"> </w:t>
      </w:r>
      <w:r>
        <w:t xml:space="preserve">Engage Web Designers who have a deep understanding of the local market nuances.</w:t>
      </w:r>
    </w:p>
    <w:p>
      <w:pPr>
        <w:numPr>
          <w:ilvl w:val="0"/>
          <w:numId w:val="1003"/>
        </w:numPr>
        <w:pStyle w:val="Compact"/>
      </w:pPr>
      <w:r>
        <w:rPr>
          <w:bCs/>
          <w:b/>
        </w:rPr>
        <w:t xml:space="preserve">Prioritize Mobile-First Design:</w:t>
      </w:r>
      <w:r>
        <w:t xml:space="preserve"> </w:t>
      </w:r>
      <w:r>
        <w:t xml:space="preserve">Ensure that at least 70% of the design effort focuses on mobile device optimization.</w:t>
      </w:r>
    </w:p>
    <w:p>
      <w:pPr>
        <w:numPr>
          <w:ilvl w:val="0"/>
          <w:numId w:val="1003"/>
        </w:numPr>
        <w:pStyle w:val="Compact"/>
      </w:pPr>
      <w:r>
        <w:rPr>
          <w:bCs/>
          <w:b/>
        </w:rPr>
        <w:t xml:space="preserve">Frequent Updates:</w:t>
      </w:r>
      <w:r>
        <w:t xml:space="preserve"> </w:t>
      </w:r>
      <w:r>
        <w:t xml:space="preserve">The digital landscape changes rapidly. Regular updates by the Web Designer are necessary to keep security patches current and content fresh.</w:t>
      </w:r>
    </w:p>
    <w:p>
      <w:pPr>
        <w:numPr>
          <w:ilvl w:val="0"/>
          <w:numId w:val="1003"/>
        </w:numPr>
        <w:pStyle w:val="Compact"/>
      </w:pPr>
      <w:r>
        <w:rPr>
          <w:bCs/>
          <w:b/>
        </w:rPr>
        <w:t xml:space="preserve">Analyze Metrics:</w:t>
      </w:r>
      <w:r>
        <w:t xml:space="preserve"> </w:t>
      </w:r>
      <w:r>
        <w:t xml:space="preserve">Use analytics tools to monitor user behavior in Kenya Nairobi and iterate on design elements accordingly.</w:t>
      </w:r>
    </w:p>
    <w:bookmarkEnd w:id="26"/>
    <w:bookmarkStart w:id="27" w:name="conclusion"/>
    <w:p>
      <w:pPr>
        <w:pStyle w:val="Heading2"/>
      </w:pPr>
      <w:r>
        <w:t xml:space="preserve">8. Conclusion</w:t>
      </w:r>
    </w:p>
    <w:p>
      <w:pPr>
        <w:pStyle w:val="FirstParagraph"/>
      </w:pPr>
      <w:r>
        <w:t xml:space="preserve">In conclusion, the investment in a skilled Web Designer is not merely an IT expense but a core business strategy for any organization operating in Kenya Nairobi. As the digital economy continues to grow, driven by innovation and connectivity in Nairobi, businesses that leverage professional web design will gain significant advantages in customer engagement, brand loyalty, and revenue generation. This report underscores that the role of a Web Designer is pivotal in navigating the complexities of the Kenyan market and achieving long-term success.</w:t>
      </w:r>
    </w:p>
    <w:p>
      <w:pPr>
        <w:pStyle w:val="BodyText"/>
      </w:pPr>
      <w:r>
        <w:t xml:space="preserve">By acknowledging the unique characteristics of Kenya Nairobi—its mobile-centric users, its cultural vibrancy, and its competitive business environment—stakeholders can better appreciate the value delivered by professional Web Designer services. Moving forward, continuous collaboration between businesses and web design experts will be essential to sustain growth in this dynamic region.</w:t>
      </w:r>
    </w:p>
    <w:p>
      <w:pPr>
        <w:pStyle w:val="BodyText"/>
      </w:pPr>
      <w:r>
        <w:t xml:space="preserve">© 2023 Project Report Series. All Rights Reserved. Prepared for stakeholders in Kenya Nairobi.</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Web Design Services in Kenya Nairobi</dc:title>
  <dc:creator/>
  <dc:language>en</dc:language>
  <cp:keywords/>
  <dcterms:created xsi:type="dcterms:W3CDTF">2026-07-29T10:09:19Z</dcterms:created>
  <dcterms:modified xsi:type="dcterms:W3CDTF">2026-07-29T10:09:19Z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