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Web</w:t>
      </w:r>
      <w:r>
        <w:t xml:space="preserve"> </w:t>
      </w:r>
      <w:r>
        <w:t xml:space="preserve">Design</w:t>
      </w:r>
      <w:r>
        <w:t xml:space="preserve"> </w:t>
      </w:r>
      <w:r>
        <w:t xml:space="preserve">Services</w:t>
      </w:r>
      <w:r>
        <w:t xml:space="preserve"> </w:t>
      </w:r>
      <w:r>
        <w:t xml:space="preserve">in</w:t>
      </w:r>
      <w:r>
        <w:t xml:space="preserve"> </w:t>
      </w:r>
      <w:r>
        <w:t xml:space="preserve">Netherlands</w:t>
      </w:r>
      <w:r>
        <w:t xml:space="preserve"> </w:t>
      </w:r>
      <w:r>
        <w:t xml:space="preserve">Amsterdam</w:t>
      </w:r>
    </w:p>
    <w:bookmarkStart w:id="31" w:name="Xf03f82b85fb6211291f9e4b2a01cd06c3979979"/>
    <w:p>
      <w:pPr>
        <w:pStyle w:val="Heading1"/>
      </w:pPr>
      <w:r>
        <w:t xml:space="preserve">Project Report: Strategic Web Design Initiatives in Netherlands Amsterdam</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Stakeholders and Project Management Committee</w:t>
      </w:r>
    </w:p>
    <w:p>
      <w:pPr>
        <w:pStyle w:val="BodyText"/>
      </w:pPr>
      <w:r>
        <w:t xml:space="preserve">From:Digital Strategy Unit</w:t>
      </w:r>
    </w:p>
    <w:p>
      <w:pPr>
        <w:pStyle w:val="BodyText"/>
      </w:pPr>
      <w:r>
        <w:t xml:space="preserve">1. Executive Summary</w:t>
      </w:r>
    </w:p>
    <w:p>
      <w:pPr>
        <w:pStyle w:val="BodyText"/>
      </w:pPr>
      <w:r>
        <w:t xml:space="preserve">This document serves as a comprehensive project report detailing the strategic implementation of high-quality web design services within the dynamic business landscape of Netherlands Amsterdam. As the capital and largest city in Netherlands Amsterdam, this region has emerged as a global hub for technology, finance, and creative industries. Consequently, the demand for sophisticated Web Designer expertise has intensified significantly over the past fiscal year. This report outlines the necessity of engaging specialized Web Designer talent to meet local market standards while adhering to international best practices. The core objective is to enhance digital presence, user experience (UX), and conversion rates specifically tailored for audiences in Netherlands Amsterdam.</w:t>
      </w:r>
    </w:p>
    <w:p>
      <w:pPr>
        <w:pStyle w:val="BodyText"/>
      </w:pPr>
      <w:r>
        <w:t xml:space="preserve">The primary focus of this project report is to analyze the current digital requirements for businesses operating in Netherlands Amsterdam and propose a robust framework for Web Designer engagement. By aligning web design strategies with the unique cultural, linguistic, and economic characteristics of Netherlands Amsterdam, organizations can achieve competitive advantages. This report emphasizes that a generic approach to web development is insufficient; instead, localized expertise from skilled Web Designer professionals is critical for success in this specific geographic market.</w:t>
      </w:r>
    </w:p>
    <w:bookmarkStart w:id="22" w:name="Xf70cab9b27633803ca173142b98b991a7886a7a"/>
    <w:p>
      <w:pPr>
        <w:pStyle w:val="Heading2"/>
      </w:pPr>
      <w:r>
        <w:t xml:space="preserve">2. Market Context: The Netherlands Amsterdam Digital Landscape</w:t>
      </w:r>
    </w:p>
    <w:p>
      <w:pPr>
        <w:pStyle w:val="FirstParagraph"/>
      </w:pPr>
      <w:r>
        <w:t xml:space="preserve">Netherlands Amsterdam possesses a highly digitized population with one of the highest internet penetration rates globally. Users in Netherlands Amsterdam are discerning, tech-savvy, and expect seamless, fast-loading, and accessible web experiences. The local market is characterized by a strong emphasis on sustainability, inclusivity, and direct communication. Therefore Web Designer projects must reflect these values.</w:t>
      </w:r>
    </w:p>
    <w:bookmarkStart w:id="20" w:name="Xfdc20fc686c5dbb476e2d5b194a16366c901cc6"/>
    <w:p>
      <w:pPr>
        <w:pStyle w:val="Heading3"/>
      </w:pPr>
      <w:r>
        <w:t xml:space="preserve">2.1 User Expectations in Netherlands Amsterdam</w:t>
      </w:r>
    </w:p>
    <w:p>
      <w:pPr>
        <w:pStyle w:val="FirstParagraph"/>
      </w:pPr>
      <w:r>
        <w:t xml:space="preserve">In Netherlands Amsterdam, user expectations are driven by high digital literacy. Visitors expect websites to load within two seconds and to be fully responsive across all devices, particularly mobile. A skilled Web Designer must prioritize performance optimization alongside aesthetic appeal. Furthermore, the population is multicultural; thus, a Web Designer should consider multilingual support and culturally relevant imagery when designing for an international audience based in Netherlands Amsterdam.</w:t>
      </w:r>
    </w:p>
    <w:bookmarkEnd w:id="20"/>
    <w:bookmarkStart w:id="21" w:name="competitive-pressure"/>
    <w:p>
      <w:pPr>
        <w:pStyle w:val="Heading3"/>
      </w:pPr>
      <w:r>
        <w:t xml:space="preserve">2.2 Competitive Pressure</w:t>
      </w:r>
    </w:p>
    <w:p>
      <w:pPr>
        <w:pStyle w:val="FirstParagraph"/>
      </w:pPr>
      <w:r>
        <w:t xml:space="preserve">The business environment in Netherlands Amsterdam is fiercely competitive. Companies ranging from fintech startups to established logistics firms are constantly vying for online attention. A poorly designed website can result in immediate loss of credibility and revenue. This underscores the importance of hiring a professional Web Designer who understands the nuances of local consumer behavior and can create engaging narratives that resonate with users in Netherlands Amsterdam.</w:t>
      </w:r>
    </w:p>
    <w:bookmarkEnd w:id="21"/>
    <w:bookmarkEnd w:id="22"/>
    <w:bookmarkStart w:id="23" w:name="X47a600258e67ee361cbf951151c304a62cc4a86"/>
    <w:p>
      <w:pPr>
        <w:pStyle w:val="Heading2"/>
      </w:pPr>
      <w:r>
        <w:t xml:space="preserve">3. The Role and Responsibilities of a Web Designer</w:t>
      </w:r>
    </w:p>
    <w:p>
      <w:pPr>
        <w:pStyle w:val="FirstParagraph"/>
      </w:pPr>
      <w:r>
        <w:t xml:space="preserve">A dedicated Web Designer plays a pivotal role in bridging the gap between business objectives and user needs. In the context of this project report, the specific duties expected from our Web Designer team are outlined below:</w:t>
      </w:r>
    </w:p>
    <w:p>
      <w:pPr>
        <w:numPr>
          <w:ilvl w:val="0"/>
          <w:numId w:val="1001"/>
        </w:numPr>
        <w:pStyle w:val="Compact"/>
      </w:pPr>
      <w:r>
        <w:rPr>
          <w:bCs/>
          <w:b/>
        </w:rPr>
        <w:t xml:space="preserve">User Experience (UX) Research:</w:t>
      </w:r>
      <w:r>
        <w:t xml:space="preserve"> </w:t>
      </w:r>
      <w:r>
        <w:t xml:space="preserve">Conducting thorough research on user personas specifically located in Netherlands Amsterdam to understand their pain points, preferences, and browsing habits.</w:t>
      </w:r>
    </w:p>
    <w:p>
      <w:pPr>
        <w:numPr>
          <w:ilvl w:val="0"/>
          <w:numId w:val="1001"/>
        </w:numPr>
        <w:pStyle w:val="Compact"/>
      </w:pPr>
      <w:r>
        <w:rPr>
          <w:bCs/>
          <w:b/>
        </w:rPr>
        <w:t xml:space="preserve">User Interface (UI) Design:</w:t>
      </w:r>
      <w:r>
        <w:t xml:space="preserve">Creating visually stunning and intuitive interfaces that adhere to brand guidelines while ensuring accessibility standards (WCAG 2.1) are met. This is crucial for maintaining compliance in Netherlands Amsterdam.</w:t>
      </w:r>
    </w:p>
    <w:p>
      <w:pPr>
        <w:numPr>
          <w:ilvl w:val="0"/>
          <w:numId w:val="1001"/>
        </w:numPr>
        <w:pStyle w:val="Compact"/>
      </w:pPr>
      <w:r>
        <w:rPr>
          <w:bCs/>
          <w:b/>
        </w:rPr>
        <w:t xml:space="preserve">Responsive Development:</w:t>
      </w:r>
      <w:r>
        <w:t xml:space="preserve"> </w:t>
      </w:r>
      <w:r>
        <w:t xml:space="preserve">Ensuring that all design elements adapt seamlessly to various screen sizes, recognizing the high mobile usage rates prevalent in Netherlands Amsterdam.</w:t>
      </w:r>
    </w:p>
    <w:p>
      <w:pPr>
        <w:numPr>
          <w:ilvl w:val="0"/>
          <w:numId w:val="1001"/>
        </w:numPr>
        <w:pStyle w:val="Compact"/>
      </w:pPr>
      <w:r>
        <w:rPr>
          <w:bCs/>
          <w:b/>
        </w:rPr>
        <w:t xml:space="preserve">Cross-Browser Compatibility:</w:t>
      </w:r>
      <w:r>
        <w:t xml:space="preserve"> </w:t>
      </w:r>
      <w:r>
        <w:t xml:space="preserve">Testing designs across Chrome, Firefox, Safari, and Edge to guarantee consistent performance for users in Netherlands Amsterdam.</w:t>
      </w:r>
    </w:p>
    <w:p>
      <w:pPr>
        <w:numPr>
          <w:ilvl w:val="0"/>
          <w:numId w:val="1001"/>
        </w:numPr>
        <w:pStyle w:val="Compact"/>
      </w:pPr>
      <w:r>
        <w:rPr>
          <w:bCs/>
          <w:b/>
        </w:rPr>
        <w:t xml:space="preserve">Collaboration:</w:t>
      </w:r>
      <w:r>
        <w:t xml:space="preserve"> </w:t>
      </w:r>
      <w:r>
        <w:t xml:space="preserve">Working closely with developers, content strategists, and marketing teams to ensure the Web Designer’s vision is technically feasible and aligned with marketing goals.</w:t>
      </w:r>
    </w:p>
    <w:bookmarkEnd w:id="23"/>
    <w:bookmarkStart w:id="27" w:name="X86ab68cbc3b3aef579cf41fe9319db343dabbb4"/>
    <w:p>
      <w:pPr>
        <w:pStyle w:val="Heading2"/>
      </w:pPr>
      <w:r>
        <w:t xml:space="preserve">4. Strategic Recommendations for Web Design Implementation</w:t>
      </w:r>
    </w:p>
    <w:p>
      <w:pPr>
        <w:pStyle w:val="FirstParagraph"/>
      </w:pPr>
      <w:r>
        <w:t xml:space="preserve">To ensure the success of web design initiatives in Netherlands Amsterdam, this project report recommends the following strategic actions:</w:t>
      </w:r>
    </w:p>
    <w:bookmarkStart w:id="24" w:name="localization-vs.-globalization"/>
    <w:p>
      <w:pPr>
        <w:pStyle w:val="Heading3"/>
      </w:pPr>
      <w:r>
        <w:t xml:space="preserve">4.1 Localization vs. Globalization</w:t>
      </w:r>
    </w:p>
    <w:p>
      <w:pPr>
        <w:pStyle w:val="FirstParagraph"/>
      </w:pPr>
      <w:r>
        <w:t xml:space="preserve">A Web Designer must strike a balance between global aesthetic trends and local cultural relevance. For instance, while minimalist design is popular worldwide, users in Netherlands Amsterdam appreciate clarity and functionality over excessive decoration. The Web Designer should utilize Dutch language options prominently if targeting domestic users in Netherlands Amsterdam, as this builds trust and improves usability.</w:t>
      </w:r>
    </w:p>
    <w:bookmarkEnd w:id="24"/>
    <w:bookmarkStart w:id="25" w:name="speed-and-performance-optimization"/>
    <w:p>
      <w:pPr>
        <w:pStyle w:val="Heading3"/>
      </w:pPr>
      <w:r>
        <w:t xml:space="preserve">4.2 Speed and Performance Optimization</w:t>
      </w:r>
    </w:p>
    <w:p>
      <w:pPr>
        <w:pStyle w:val="FirstParagraph"/>
      </w:pPr>
      <w:r>
        <w:t xml:space="preserve">Loading speed is a critical ranking factor for search engines like Google. A competent Web Designer must optimize images, minify code, and leverage browser caching. Slow websites lead to high bounce rates, which negatively impact businesses in Netherlands Amsterdam. Regular audits by the Web Designer team are recommended to maintain optimal performance.</w:t>
      </w:r>
    </w:p>
    <w:bookmarkEnd w:id="25"/>
    <w:bookmarkStart w:id="26" w:name="accessibility-and-inclusivity"/>
    <w:p>
      <w:pPr>
        <w:pStyle w:val="Heading3"/>
      </w:pPr>
      <w:r>
        <w:t xml:space="preserve">4.3 Accessibility and Inclusivity</w:t>
      </w:r>
    </w:p>
    <w:p>
      <w:pPr>
        <w:pStyle w:val="FirstParagraph"/>
      </w:pPr>
      <w:r>
        <w:t xml:space="preserve">Netherlands Amsterdam places a strong emphasis on social responsibility and inclusivity. Therefore, the Web Designer must ensure that websites are accessible to individuals with disabilities. This includes proper contrast ratios, screen reader compatibility, and keyboard navigation support. Adhering to these standards not only fulfills legal requirements but also broadens the potential customer base in Netherlands Amsterdam.</w:t>
      </w:r>
    </w:p>
    <w:bookmarkEnd w:id="26"/>
    <w:bookmarkEnd w:id="27"/>
    <w:bookmarkStart w:id="28" w:name="key-performance-indicators-kpis"/>
    <w:p>
      <w:pPr>
        <w:pStyle w:val="Heading2"/>
      </w:pPr>
      <w:r>
        <w:t xml:space="preserve">5. Key Performance Indicators (KPIs)</w:t>
      </w:r>
    </w:p>
    <w:p>
      <w:pPr>
        <w:pStyle w:val="FirstParagraph"/>
      </w:pPr>
      <w:r>
        <w:t xml:space="preserve">To measure the effectiveness of our Web Designer efforts, the following KPIs will be tracked:</w:t>
      </w:r>
    </w:p>
    <w:p>
      <w:pPr>
        <w:numPr>
          <w:ilvl w:val="0"/>
          <w:numId w:val="1002"/>
        </w:numPr>
        <w:pStyle w:val="Compact"/>
      </w:pPr>
      <w:r>
        <w:rPr>
          <w:bCs/>
          <w:b/>
        </w:rPr>
        <w:t xml:space="preserve">Bounce Rate:</w:t>
      </w:r>
      <w:r>
        <w:t xml:space="preserve">Aiming for a reduction in bounce rate by 15% within six months through improved UI/UX designs.</w:t>
      </w:r>
    </w:p>
    <w:p>
      <w:pPr>
        <w:numPr>
          <w:ilvl w:val="0"/>
          <w:numId w:val="1002"/>
        </w:numPr>
        <w:pStyle w:val="Compact"/>
      </w:pPr>
      <w:r>
        <w:rPr>
          <w:bCs/>
          <w:b/>
        </w:rPr>
        <w:t xml:space="preserve">Average Session Duration:</w:t>
      </w:r>
      <w:r>
        <w:t xml:space="preserve">Increasing average time spent on site by 20%, indicating higher engagement with Web Designer-crafted content.</w:t>
      </w:r>
    </w:p>
    <w:p>
      <w:pPr>
        <w:numPr>
          <w:ilvl w:val="0"/>
          <w:numId w:val="1002"/>
        </w:numPr>
        <w:pStyle w:val="Compact"/>
      </w:pPr>
      <w:r>
        <w:rPr>
          <w:bCs/>
          <w:b/>
        </w:rPr>
        <w:t xml:space="preserve">Conversion Rate:</w:t>
      </w:r>
      <w:r>
        <w:t xml:space="preserve">Measuring the percentage of visitors who complete a desired action, such as making a purchase or filling out a contact form in Netherlands Amsterdam.</w:t>
      </w:r>
    </w:p>
    <w:p>
      <w:pPr>
        <w:numPr>
          <w:ilvl w:val="0"/>
          <w:numId w:val="1002"/>
        </w:numPr>
        <w:pStyle w:val="Compact"/>
      </w:pPr>
      <w:r>
        <w:rPr>
          <w:bCs/>
          <w:b/>
        </w:rPr>
        <w:t xml:space="preserve">User Satisfaction Score (CSAT):</w:t>
      </w:r>
      <w:r>
        <w:t xml:space="preserve">Gathering feedback from users in Netherlands Amsterdam regarding their experience with the new web design.</w:t>
      </w:r>
    </w:p>
    <w:bookmarkEnd w:id="28"/>
    <w:bookmarkStart w:id="29" w:name="challenges-and-mitigation-strategies"/>
    <w:p>
      <w:pPr>
        <w:pStyle w:val="Heading2"/>
      </w:pPr>
      <w:r>
        <w:t xml:space="preserve">6. Challenges and Mitigation Strategies</w:t>
      </w:r>
    </w:p>
    <w:p>
      <w:pPr>
        <w:pStyle w:val="FirstParagraph"/>
      </w:pPr>
      <w:r>
        <w:rPr>
          <w:bCs/>
          <w:b/>
        </w:rPr>
        <w:t xml:space="preserve">Talent Acquisition:</w:t>
      </w:r>
      <w:r>
        <w:t xml:space="preserve">Finding a Web Designer with specific expertise in the Netherlands Amsterdam market can be challenging. To mitigate this, we propose partnering with local design agencies or hiring freelance Web Designer professionals who have proven experience in the region.</w:t>
      </w:r>
    </w:p>
    <w:p>
      <w:pPr>
        <w:pStyle w:val="BodyText"/>
      </w:pPr>
      <w:r>
        <w:rPr>
          <w:bCs/>
          <w:b/>
        </w:rPr>
        <w:t xml:space="preserve">Rapid Technological Changes:</w:t>
      </w:r>
      <w:r>
        <w:t xml:space="preserve">The web technology landscape evolves quickly. A continuous learning mindset is required for any Web Designer. We will implement a budget for ongoing training and certification to ensure our Web Designer team remains up-to-date with the latest trends and tools relevant to Netherlands Amsterdam.</w:t>
      </w:r>
    </w:p>
    <w:bookmarkEnd w:id="29"/>
    <w:bookmarkStart w:id="30" w:name="conclusion"/>
    <w:p>
      <w:pPr>
        <w:pStyle w:val="Heading2"/>
      </w:pPr>
      <w:r>
        <w:t xml:space="preserve">7. Conclusion</w:t>
      </w:r>
    </w:p>
    <w:p>
      <w:pPr>
        <w:pStyle w:val="FirstParagraph"/>
      </w:pPr>
      <w:r>
        <w:t xml:space="preserve">In conclusion, this project report affirms that investing in high-caliber Web Designer services is not merely an aesthetic upgrade but a strategic imperative for businesses operating in Netherlands Amsterdam. The unique characteristics of the Netherlands Amsterdam market demand a tailored approach to web design that prioritizes user experience, accessibility, and local relevance. By empowering our Web Designer teams with the necessary resources and focusing on these key areas, we can significantly enhance our digital footprint and achieve sustainable growth in this vibrant region.</w:t>
      </w:r>
    </w:p>
    <w:p>
      <w:pPr>
        <w:pStyle w:val="BodyText"/>
      </w:pPr>
      <w:r>
        <w:rPr>
          <w:iCs/>
          <w:i/>
        </w:rPr>
        <w:t xml:space="preserve">This project report was generated to provide actionable insights for stakeholders regarding Web Designer initiatives in Netherlands Amsterdam. All recommendations are based on current market analysis and best practices.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Web Design Services in Netherlands Amsterdam</dc:title>
  <dc:creator/>
  <dc:language>en</dc:language>
  <cp:keywords/>
  <dcterms:created xsi:type="dcterms:W3CDTF">2026-07-29T08:46:25Z</dcterms:created>
  <dcterms:modified xsi:type="dcterms:W3CDTF">2026-07-29T08:46:25Z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