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Implementation</w:t>
      </w:r>
      <w:r>
        <w:t xml:space="preserve"> </w:t>
      </w:r>
      <w:r>
        <w:t xml:space="preserve">in</w:t>
      </w:r>
      <w:r>
        <w:t xml:space="preserve"> </w:t>
      </w:r>
      <w:r>
        <w:t xml:space="preserve">Nigeria</w:t>
      </w:r>
      <w:r>
        <w:t xml:space="preserve"> </w:t>
      </w:r>
      <w:r>
        <w:t xml:space="preserve">Abuja</w:t>
      </w:r>
    </w:p>
    <w:bookmarkStart w:id="30" w:name="X2c5e29977374f50c7d3388b2eb6dc640e915641"/>
    <w:p>
      <w:pPr>
        <w:pStyle w:val="Heading1"/>
      </w:pPr>
      <w:r>
        <w:t xml:space="preserve">Project Report: Strategic Web Design Implementation for the Modern Digital Ecosystem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Digital Strategy Team</w:t>
      </w:r>
      <w:r>
        <w:br/>
      </w:r>
    </w:p>
    <w:p>
      <w:pPr>
        <w:pStyle w:val="BodyText"/>
      </w:pPr>
      <w:r>
        <w:br/>
      </w:r>
    </w:p>
    <w:bookmarkStart w:id="20" w:name="introduction"/>
    <w:p>
      <w:pPr>
        <w:pStyle w:val="Heading2"/>
      </w:pPr>
      <w:r>
        <w:t xml:space="preserve">1. Introduction</w:t>
      </w:r>
    </w:p>
    <w:p>
      <w:pPr>
        <w:pStyle w:val="FirstParagraph"/>
      </w:pPr>
      <w:r>
        <w:t xml:space="preserve">In the rapidly evolving landscape of the global digital economy, the role of a professional Web Designer has transcended mere aesthetic creation. It now serves as a critical infrastructure component for business viability and national economic growth. This Project Report outlines the strategic imperative for high-quality Web Design services within Nigeria Abuja, specifically addressing how this capital city's unique socio-economic environment demands specialized digital solutions. As Nigeria Abuja continues to establish itself as the administrative and commercial hub of West Africa, the necessity for robust online presence has never been more pronounced.</w:t>
      </w:r>
    </w:p>
    <w:bookmarkEnd w:id="20"/>
    <w:bookmarkStart w:id="21" w:name="X1a20de4014078dd44cf75e57f70db0c4bb043f9"/>
    <w:p>
      <w:pPr>
        <w:pStyle w:val="Heading2"/>
      </w:pPr>
      <w:r>
        <w:t xml:space="preserve">2. The Current Digital Landscape in Nigeria Abuja</w:t>
      </w:r>
    </w:p>
    <w:p>
      <w:pPr>
        <w:pStyle w:val="FirstParagraph"/>
      </w:pPr>
      <w:r>
        <w:t xml:space="preserve">Nigeria Abuja represents a distinct market dynamic compared to other Nigerian cities like Lagos or Port Harcourt. As the seat of government and home to numerous multinational corporations, diplomatic missions, and non-governmental organizations (NGOs), the digital requirements here are sophisticated. The target audience in Nigeria Abuja includes high-level corporate executives, government officials, and an increasingly tech-savvy middle class. Consequently, a generic Web Designer approach is insufficient. There is a critical need for designers who understand local regulatory frameworks, cultural nuances, and the specific behavioral patterns of internet users in this region.&lt;</w:t>
      </w:r>
      <w:r>
        <w:t xml:space="preserve"> </w:t>
      </w:r>
      <w:r>
        <w:t xml:space="preserve">Recent data indicates a surge in mobile internet penetration across Nigeria Abuja. With over 60% of web traffic originating from mobile devices, the role of a Web Designer has shifted heavily toward responsive design and progressive web applications (PWAs). The ability to deliver seamless experiences on varying network speeds—considering that data costs remain a concern for many users in Nigeria—is paramount. Therefore, this project report emphasizes that effective Web Design is not just about visual appeal but about performance optimization tailored to the Nigerian infrastructure reality.</w:t>
      </w:r>
    </w:p>
    <w:bookmarkEnd w:id="21"/>
    <w:bookmarkStart w:id="22" w:name="objectives-of-the-project"/>
    <w:p>
      <w:pPr>
        <w:pStyle w:val="Heading2"/>
      </w:pPr>
      <w:r>
        <w:t xml:space="preserve">3. Objectives of the Project</w:t>
      </w:r>
    </w:p>
    <w:p>
      <w:pPr>
        <w:pStyle w:val="FirstParagraph"/>
      </w:pPr>
      <w:r>
        <w:t xml:space="preserve">The primary objective of this initiative is to establish a standardized framework for Web Designer excellence in Nigeria Abuja. Specifically, the goals include:</w:t>
      </w:r>
    </w:p>
    <w:p>
      <w:pPr>
        <w:numPr>
          <w:ilvl w:val="0"/>
          <w:numId w:val="1001"/>
        </w:numPr>
        <w:pStyle w:val="Compact"/>
      </w:pPr>
      <w:r>
        <w:rPr>
          <w:bCs/>
          <w:b/>
        </w:rPr>
        <w:t xml:space="preserve">Enhancing User Experience (UX):</w:t>
      </w:r>
      <w:r>
        <w:t xml:space="preserve"> </w:t>
      </w:r>
      <w:r>
        <w:t xml:space="preserve">To ensure that websites catering to clients in Nigeria Abuja are intuitive, accessible, and fast-loading.</w:t>
      </w:r>
    </w:p>
    <w:p>
      <w:pPr>
        <w:numPr>
          <w:ilvl w:val="0"/>
          <w:numId w:val="1001"/>
        </w:numPr>
        <w:pStyle w:val="Compact"/>
      </w:pPr>
      <w:r>
        <w:rPr>
          <w:bCs/>
          <w:b/>
        </w:rPr>
        <w:t xml:space="preserve">Promoting Local Commerce:</w:t>
      </w:r>
      <w:r>
        <w:t xml:space="preserve"> </w:t>
      </w:r>
      <w:r>
        <w:t xml:space="preserve">To empower local businesses in Nigeria Abuja with e-commerce capabilities that drive economic activity.</w:t>
      </w:r>
    </w:p>
    <w:p>
      <w:pPr>
        <w:numPr>
          <w:ilvl w:val="0"/>
          <w:numId w:val="1001"/>
        </w:numPr>
        <w:pStyle w:val="Compact"/>
      </w:pPr>
      <w:r>
        <w:rPr>
          <w:bCs/>
          <w:b/>
        </w:rPr>
        <w:t xml:space="preserve">Digital Literacy and Adoption:</w:t>
      </w:r>
      <w:r>
        <w:t xml:space="preserve"> </w:t>
      </w:r>
      <w:r>
        <w:t xml:space="preserve">To demonstrate how professional Web Designer services can bridge the gap between traditional brick-and-mortar businesses and the digital economy.</w:t>
      </w:r>
    </w:p>
    <w:p>
      <w:pPr>
        <w:numPr>
          <w:ilvl w:val="0"/>
          <w:numId w:val="1001"/>
        </w:numPr>
        <w:pStyle w:val="Compact"/>
      </w:pPr>
      <w:r>
        <w:rPr>
          <w:bCs/>
          <w:b/>
        </w:rPr>
        <w:t xml:space="preserve">Cultural Relevance:</w:t>
      </w:r>
      <w:r>
        <w:t xml:space="preserve"> </w:t>
      </w:r>
      <w:r>
        <w:t xml:space="preserve">To ensure that digital content reflects the diverse cultural heritage of Nigeria Abuja, fostering a sense of identity and trust among local users.</w:t>
      </w:r>
    </w:p>
    <w:bookmarkEnd w:id="22"/>
    <w:bookmarkStart w:id="26" w:name="methodology-the-role-of-the-web-designer"/>
    <w:p>
      <w:pPr>
        <w:pStyle w:val="Heading2"/>
      </w:pPr>
      <w:r>
        <w:t xml:space="preserve">4. Methodology: The Role of the Web Designer</w:t>
      </w:r>
    </w:p>
    <w:p>
      <w:pPr>
        <w:pStyle w:val="FirstParagraph"/>
      </w:pPr>
      <w:r>
        <w:t xml:space="preserve">Central to this report is the recognition that a skilled Web Designer acts as both an artist and an engineer. In the context of Nigeria Abuja, this dual role is essential due to several factors:</w:t>
      </w:r>
    </w:p>
    <w:bookmarkStart w:id="23" w:name="responsive-and-mobile-first-design"/>
    <w:p>
      <w:pPr>
        <w:pStyle w:val="Heading3"/>
      </w:pPr>
      <w:r>
        <w:t xml:space="preserve">4.1 Responsive and Mobile-First Design</w:t>
      </w:r>
    </w:p>
    <w:p>
      <w:pPr>
        <w:pStyle w:val="FirstParagraph"/>
      </w:pPr>
      <w:r>
        <w:t xml:space="preserve">Given that smartphones are the primary means of internet access for a significant portion of the population in Nigeria Abuja, Web Designers must prioritize mobile-first architectures. This involves designing interfaces that adapt fluidly to different screen sizes without compromising functionality. For businesses operating in Nigeria Abuja, failing to adopt this approach results in lost revenue and decreased customer engagement.</w:t>
      </w:r>
    </w:p>
    <w:bookmarkEnd w:id="23"/>
    <w:bookmarkStart w:id="24" w:name="speed-optimization-for-local-networks"/>
    <w:p>
      <w:pPr>
        <w:pStyle w:val="Heading3"/>
      </w:pPr>
      <w:r>
        <w:t xml:space="preserve">4.2 Speed Optimization for Local Networks</w:t>
      </w:r>
    </w:p>
    <w:p>
      <w:pPr>
        <w:pStyle w:val="FirstParagraph"/>
      </w:pPr>
      <w:r>
        <w:t xml:space="preserve">Web Designers must implement techniques such as image compression, lazy loading, and efficient code structuring to ensure websites load quickly even on slower network connections common in certain parts of Nigeria Abuja. This technical proficiency is a key differentiator between amateur designers and professional firms operating in this region.</w:t>
      </w:r>
    </w:p>
    <w:bookmarkEnd w:id="24"/>
    <w:bookmarkStart w:id="25" w:name="security-and-data-protection"/>
    <w:p>
      <w:pPr>
        <w:pStyle w:val="Heading3"/>
      </w:pPr>
      <w:r>
        <w:t xml:space="preserve">4.3 Security and Data Protection</w:t>
      </w:r>
    </w:p>
    <w:p>
      <w:pPr>
        <w:pStyle w:val="FirstParagraph"/>
      </w:pPr>
      <w:r>
        <w:t xml:space="preserve">With the implementation of the Nigeria Data Protection Regulation (NDPR), Web Designers in Nigeria Abuja must integrate security best practices from the ground up. This includes SSL certificates, secure payment gateways, and transparent privacy policies. For financial institutions and government agencies based in Nigeria Abuja, trust is built through visible security measures designed by experts who understand local legal requirements.</w:t>
      </w:r>
    </w:p>
    <w:bookmarkEnd w:id="25"/>
    <w:bookmarkEnd w:id="26"/>
    <w:bookmarkStart w:id="27" w:name="challenges-and-mitigation-strategies"/>
    <w:p>
      <w:pPr>
        <w:pStyle w:val="Heading2"/>
      </w:pPr>
      <w:r>
        <w:t xml:space="preserve">5. Challenges and Mitigation Strategies</w:t>
      </w:r>
    </w:p>
    <w:p>
      <w:pPr>
        <w:pStyle w:val="FirstParagraph"/>
      </w:pPr>
      <w:r>
        <w:t xml:space="preserve">While the demand for Web Design services in Nigeria Abuja is high, several challenges persist:</w:t>
      </w:r>
    </w:p>
    <w:p>
      <w:pPr>
        <w:numPr>
          <w:ilvl w:val="0"/>
          <w:numId w:val="1002"/>
        </w:numPr>
        <w:pStyle w:val="Compact"/>
      </w:pPr>
      <w:r>
        <w:rPr>
          <w:bCs/>
          <w:b/>
        </w:rPr>
        <w:t xml:space="preserve">Inconsistent Power Supply:</w:t>
      </w:r>
      <w:r>
        <w:t xml:space="preserve"> </w:t>
      </w:r>
      <w:r>
        <w:t xml:space="preserve">Although improving, power instability can affect server reliability. Web Designers must advocate for hosting solutions that are robust and scalable.</w:t>
      </w:r>
    </w:p>
    <w:p>
      <w:pPr>
        <w:numPr>
          <w:ilvl w:val="0"/>
          <w:numId w:val="1002"/>
        </w:numPr>
        <w:pStyle w:val="Compact"/>
      </w:pPr>
      <w:r>
        <w:rPr>
          <w:bCs/>
          <w:b/>
        </w:rPr>
        <w:t xml:space="preserve">Talent Gap:</w:t>
      </w:r>
      <w:r>
        <w:t xml:space="preserve"> </w:t>
      </w:r>
      <w:r>
        <w:t xml:space="preserve">There is a shortage of senior-level Web Designers with specialized skills in UX/UI and front-end development. This project recommends investment in local training programs to upskill the workforce in Nigeria Abuja.</w:t>
      </w:r>
    </w:p>
    <w:p>
      <w:pPr>
        <w:numPr>
          <w:ilvl w:val="0"/>
          <w:numId w:val="1002"/>
        </w:numPr>
        <w:pStyle w:val="Compact"/>
      </w:pPr>
      <w:r>
        <w:rPr>
          <w:bCs/>
          <w:b/>
        </w:rPr>
        <w:t xml:space="preserve">Cost Sensitivity:</w:t>
      </w:r>
      <w:r>
        <w:t xml:space="preserve"> </w:t>
      </w:r>
      <w:r>
        <w:t xml:space="preserve">Many small businesses in Nigeria Abuja are price-sensitive. Web Design agencies must offer tiered pricing models to make digital presence accessible without compromising quality.</w:t>
      </w:r>
    </w:p>
    <w:bookmarkEnd w:id="27"/>
    <w:bookmarkStart w:id="28" w:name="expected-outcomes-and-impact"/>
    <w:p>
      <w:pPr>
        <w:pStyle w:val="Heading2"/>
      </w:pPr>
      <w:r>
        <w:t xml:space="preserve">6. Expected Outcomes and Impact</w:t>
      </w:r>
    </w:p>
    <w:p>
      <w:pPr>
        <w:pStyle w:val="FirstParagraph"/>
      </w:pPr>
      <w:r>
        <w:t xml:space="preserve">The successful implementation of professional Web Designer standards in Nigeria Abuja is expected to yield significant economic benefits. By enhancing the online visibility of local businesses, we anticipate a boost in tourism, foreign investment, and domestic trade. Furthermore, as Nigeria Abuja positions itself as a tech hub for Africa, having a cohort of highly skilled Web Designers will attract international tech firms looking to set up regional offices.</w:t>
      </w:r>
      <w:r>
        <w:t xml:space="preserve"> </w:t>
      </w:r>
      <w:r>
        <w:t xml:space="preserve">Moreover, this project aims to create a benchmark for digital excellence. When potential clients in Nigeria Abuja see the value of professional design—measured by increased conversion rates and user retention—they will be more willing to invest in high-quality web solutions. This creates a positive feedback loop that elevates the entire digital ecosystem.</w:t>
      </w:r>
    </w:p>
    <w:bookmarkEnd w:id="28"/>
    <w:bookmarkStart w:id="29" w:name="conclusion"/>
    <w:p>
      <w:pPr>
        <w:pStyle w:val="Heading2"/>
      </w:pPr>
      <w:r>
        <w:t xml:space="preserve">7. Conclusion</w:t>
      </w:r>
    </w:p>
    <w:p>
      <w:pPr>
        <w:pStyle w:val="FirstParagraph"/>
      </w:pPr>
      <w:r>
        <w:t xml:space="preserve">In conclusion, this Project Report underscores that Web Design is not merely a technical service but a strategic business asset for Nigeria Abuja. The unique characteristics of the Nigerian capital require Web Designers who are not only technically proficient but also culturally attuned and economically aware. By addressing the specific needs of users in Nigeria Abuja through responsive design, speed optimization, and security compliance, we can drive digital inclusion and economic growth.</w:t>
      </w:r>
      <w:r>
        <w:t xml:space="preserve"> </w:t>
      </w:r>
      <w:r>
        <w:t xml:space="preserve">It is recommended that stakeholders prioritize partnerships with experienced Web Designer firms that demonstrate a deep understanding of the local market dynamics in Nigeria Abuja. Investing in these digital capabilities will ensure that businesses and institutions in Nigeria Abuja remain competitive on both the national and international stages. The future of commerce in Nigeria Abuja is digital, and professional Web Design is the vehicle that will drive this transformation forward.</w:t>
      </w:r>
    </w:p>
    <w:p>
      <w:r>
        <w:pict>
          <v:rect style="width:0;height:1.5pt" o:hralign="center" o:hrstd="t" o:hr="t"/>
        </w:pict>
      </w:r>
    </w:p>
    <w:p>
      <w:pPr>
        <w:pStyle w:val="FirstParagraph"/>
      </w:pPr>
      <w:r>
        <w:rPr>
          <w:iCs/>
          <w:i/>
        </w:rPr>
        <w:t xml:space="preserve">This document serves as a comprehensive guide for stakeholders involved in digital transformation projects within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Implementation in Nigeria Abuja</dc:title>
  <dc:creator/>
  <dc:language>en</dc:language>
  <cp:keywords/>
  <dcterms:created xsi:type="dcterms:W3CDTF">2026-07-29T12:41:16Z</dcterms:created>
  <dcterms:modified xsi:type="dcterms:W3CDTF">2026-07-29T12:41:16Z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