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71ad2a49e21e3e46910eb43b9343b6f5e31a055"/>
    <w:p>
      <w:pPr>
        <w:pStyle w:val="Heading1"/>
      </w:pPr>
      <w:r>
        <w:t xml:space="preserve">Project Report: The Role and Impact of the Web Designer in Russia Saint Petersburg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Management Team</w:t>
      </w:r>
    </w:p>
    <w:p>
      <w:pPr>
        <w:pStyle w:val="BodyText"/>
      </w:pPr>
      <w:r>
        <w:rPr>
          <w:bCs/>
          <w:b/>
        </w:rPr>
        <w:t xml:space="preserve">From:</w:t>
      </w:r>
      <w:r>
        <w:t xml:space="preserve"> </w:t>
      </w:r>
      <w:r>
        <w:t xml:space="preserve">Project Management Office</w:t>
      </w:r>
    </w:p>
    <w:bookmarkStart w:id="20" w:name="Xe2adc8a020db186c43286b44288810d1eb98f78"/>
    <w:p>
      <w:pPr>
        <w:pStyle w:val="Heading3"/>
      </w:pPr>
      <w:r>
        <w:t xml:space="preserve">This report provides a comprehensive analysis of the current landscape, challenges, and opportunities for Web Designers operating specifically within Russia Saint Petersburg. It highlights why this specific role is critical to the digital transformation goals of the region.</w:t>
      </w:r>
    </w:p>
    <w:bookmarkEnd w:id="20"/>
    <w:bookmarkEnd w:id="21"/>
    <w:bookmarkStart w:id="22" w:name="executive-summary"/>
    <w:p>
      <w:pPr>
        <w:pStyle w:val="Heading2"/>
      </w:pPr>
      <w:r>
        <w:t xml:space="preserve">1. Executive Summary</w:t>
      </w:r>
    </w:p>
    <w:p>
      <w:pPr>
        <w:pStyle w:val="FirstParagraph"/>
      </w:pPr>
      <w:r>
        <w:t xml:space="preserve">The digital economy of Russia Saint Petersburg has seen exponential growth over the last decade, driven by a robust startup ecosystem, a thriving tourism industry, and significant government initiatives aimed at digital modernization. At the heart of this transformation is the</w:t>
      </w:r>
      <w:r>
        <w:t xml:space="preserve"> </w:t>
      </w:r>
      <w:r>
        <w:rPr>
          <w:bCs/>
          <w:b/>
        </w:rPr>
        <w:t xml:space="preserve">Web Designer</w:t>
      </w:r>
      <w:r>
        <w:t xml:space="preserve">, a professional who serves not merely as an aesthetic creator but as a strategic partner in user experience (UX) optimization and brand identity construction.</w:t>
      </w:r>
    </w:p>
    <w:p>
      <w:pPr>
        <w:pStyle w:val="BodyText"/>
      </w:pPr>
      <w:r>
        <w:t xml:space="preserve">This project report aims to evaluate the specific requirements, market dynamics, and cultural nuances that define the role of a Web Designer in Russia Saint Petersburg. By focusing on this geographic location, we can identify unique local preferences regarding visual aesthetics, navigation structures, and mobile responsiveness that differ from global standards. Understanding these factors is essential for businesses looking to establish a strong digital presence in one of Russia’s most culturally rich and economically vital cities.</w:t>
      </w:r>
    </w:p>
    <w:bookmarkEnd w:id="22"/>
    <w:bookmarkStart w:id="26" w:name="regional-context"/>
    <w:bookmarkStart w:id="25" w:name="X5eb1eec3f559b28bc3a7599e45700bfd1143a2b"/>
    <w:p>
      <w:pPr>
        <w:pStyle w:val="Heading2"/>
      </w:pPr>
      <w:r>
        <w:t xml:space="preserve">2. Regional Context: Why Russia Saint Petersburg Matters</w:t>
      </w:r>
    </w:p>
    <w:p>
      <w:pPr>
        <w:pStyle w:val="FirstParagraph"/>
      </w:pPr>
      <w:r>
        <w:rPr>
          <w:bCs/>
          <w:b/>
        </w:rPr>
        <w:t xml:space="preserve">Russia Saint Petersburg</w:t>
      </w:r>
      <w:r>
        <w:t xml:space="preserve"> </w:t>
      </w:r>
      <w:r>
        <w:t xml:space="preserve">is often referred to as the cultural capital of Russia. It is a city that blends imperial history with cutting-edge technology. For any digital project targeting this demographic, the local context is paramount.</w:t>
      </w:r>
    </w:p>
    <w:bookmarkStart w:id="23" w:name="demographic-and-economic-drivers"/>
    <w:p>
      <w:pPr>
        <w:pStyle w:val="Heading3"/>
      </w:pPr>
      <w:r>
        <w:t xml:space="preserve">2.1 Demographic and Economic Drivers</w:t>
      </w:r>
    </w:p>
    <w:p>
      <w:pPr>
        <w:pStyle w:val="FirstParagraph"/>
      </w:pPr>
      <w:r>
        <w:t xml:space="preserve">The population of Russia Saint Petersburg includes a high concentration of university-educated youth, tech-savvy professionals, and international tourists. This diverse demographic creates a demand for web interfaces that are not only visually stunning but also highly functional in multiple languages (primarily Russian and English). The local economy relies heavily on IT services, e-commerce, and creative industries, making the skill set of a proficient Web Designer in high demand.</w:t>
      </w:r>
    </w:p>
    <w:bookmarkEnd w:id="23"/>
    <w:bookmarkStart w:id="24" w:name="cultural-aesthetics"/>
    <w:p>
      <w:pPr>
        <w:pStyle w:val="Heading3"/>
      </w:pPr>
      <w:r>
        <w:t xml:space="preserve">2.2 Cultural Aesthetics</w:t>
      </w:r>
    </w:p>
    <w:p>
      <w:pPr>
        <w:pStyle w:val="FirstParagraph"/>
      </w:pPr>
      <w:r>
        <w:t xml:space="preserve">The design sensibilities in Russia Saint Petersburg often reflect the city’s architectural grandeur. Users here tend to appreciate detailed, high-quality visual assets and immersive experiences. However, there is also a strong preference for clarity and efficiency in information architecture. A successful Web Designer must balance artistic expression with utilitarian design principles.</w:t>
      </w:r>
    </w:p>
    <w:bookmarkEnd w:id="24"/>
    <w:bookmarkEnd w:id="25"/>
    <w:bookmarkEnd w:id="26"/>
    <w:bookmarkStart w:id="30" w:name="role-definition"/>
    <w:bookmarkStart w:id="29" w:name="defining-the-web-designer-role"/>
    <w:p>
      <w:pPr>
        <w:pStyle w:val="Heading2"/>
      </w:pPr>
      <w:r>
        <w:t xml:space="preserve">3. Defining the Web Designer Role</w:t>
      </w:r>
    </w:p>
    <w:p>
      <w:pPr>
        <w:pStyle w:val="FirstParagraph"/>
      </w:pPr>
      <w:r>
        <w:t xml:space="preserve">In the context of this project, a Web Designer is defined as a multi-disciplinary professional responsible for the visual aspects and usability of websites. This role extends beyond graphic design to include interaction design, interface design, and often front-end development basics.</w:t>
      </w:r>
    </w:p>
    <w:bookmarkStart w:id="27" w:name="core-responsibilities"/>
    <w:p>
      <w:pPr>
        <w:pStyle w:val="Heading3"/>
      </w:pPr>
      <w:r>
        <w:t xml:space="preserve">3.1 Core Responsibilities</w:t>
      </w:r>
    </w:p>
    <w:p>
      <w:pPr>
        <w:numPr>
          <w:ilvl w:val="0"/>
          <w:numId w:val="1001"/>
        </w:numPr>
        <w:pStyle w:val="Compact"/>
      </w:pPr>
      <w:r>
        <w:rPr>
          <w:bCs/>
          <w:b/>
        </w:rPr>
        <w:t xml:space="preserve">User Interface (UI) Design:</w:t>
      </w:r>
      <w:r>
        <w:t xml:space="preserve"> </w:t>
      </w:r>
      <w:r>
        <w:t xml:space="preserve">Creating visually appealing layouts that align with brand guidelines while ensuring accessibility for users in Russia Saint Petersburg.</w:t>
      </w:r>
    </w:p>
    <w:p>
      <w:pPr>
        <w:numPr>
          <w:ilvl w:val="0"/>
          <w:numId w:val="1001"/>
        </w:numPr>
        <w:pStyle w:val="Compact"/>
      </w:pPr>
      <w:r>
        <w:rPr>
          <w:bCs/>
          <w:b/>
        </w:rPr>
        <w:t xml:space="preserve">User Experience (UX) Research:</w:t>
      </w:r>
      <w:r>
        <w:t xml:space="preserve"> </w:t>
      </w:r>
      <w:r>
        <w:t xml:space="preserve">Conducting user testing and analysis to understand how locals navigate digital platforms, paying attention to local habits such as the heavy use of mobile devices for first-time visits.</w:t>
      </w:r>
    </w:p>
    <w:p>
      <w:pPr>
        <w:numPr>
          <w:ilvl w:val="0"/>
          <w:numId w:val="1001"/>
        </w:numPr>
        <w:pStyle w:val="Compact"/>
      </w:pPr>
      <w:r>
        <w:rPr>
          <w:bCs/>
          <w:b/>
        </w:rPr>
        <w:t xml:space="preserve">Cross-Functional Collaboration:</w:t>
      </w:r>
      <w:r>
        <w:t xml:space="preserve"> </w:t>
      </w:r>
      <w:r>
        <w:t xml:space="preserve">Working closely with developers, marketers, and content creators to ensure that the design is technically feasible and aligns with business goals.</w:t>
      </w:r>
    </w:p>
    <w:p>
      <w:pPr>
        <w:numPr>
          <w:ilvl w:val="0"/>
          <w:numId w:val="1001"/>
        </w:numPr>
        <w:pStyle w:val="Compact"/>
      </w:pPr>
      <w:r>
        <w:rPr>
          <w:bCs/>
          <w:b/>
        </w:rPr>
        <w:t xml:space="preserve">Rapid Prototyping:</w:t>
      </w:r>
      <w:r>
        <w:t xml:space="preserve"> </w:t>
      </w:r>
      <w:r>
        <w:t xml:space="preserve">Using tools like Figma or Adobe XD to create interactive prototypes that allow stakeholders in Russia Saint Petersburg to visualize the final product before development begins.</w:t>
      </w:r>
    </w:p>
    <w:bookmarkEnd w:id="27"/>
    <w:bookmarkStart w:id="28" w:name="required-technical-skills"/>
    <w:p>
      <w:pPr>
        <w:pStyle w:val="Heading3"/>
      </w:pPr>
      <w:r>
        <w:t xml:space="preserve">3.2 Required Technical Skills</w:t>
      </w:r>
    </w:p>
    <w:p>
      <w:pPr>
        <w:pStyle w:val="FirstParagraph"/>
      </w:pPr>
      <w:r>
        <w:t xml:space="preserve">A Web Designer in this region must be proficient in HTML5, CSS3, and JavaScript frameworks such as React or Vue.js. Knowledge of CMS platforms like WordPress is also highly valued due to the prevalence of small-to-medium enterprises (SMEs) in Russia Saint Petersburg that rely on self-managed websites.</w:t>
      </w:r>
    </w:p>
    <w:bookmarkEnd w:id="28"/>
    <w:bookmarkEnd w:id="29"/>
    <w:bookmarkEnd w:id="30"/>
    <w:bookmarkStart w:id="35" w:name="challenges"/>
    <w:bookmarkStart w:id="34" w:name="challenges-and-considerations"/>
    <w:p>
      <w:pPr>
        <w:pStyle w:val="Heading2"/>
      </w:pPr>
      <w:r>
        <w:t xml:space="preserve">4. Challenges and Considerations</w:t>
      </w:r>
    </w:p>
    <w:p>
      <w:pPr>
        <w:pStyle w:val="FirstParagraph"/>
      </w:pPr>
      <w:r>
        <w:t xml:space="preserve">While the opportunities are abundant, Web Designers in Russia Saint Petersburg face unique challenges that must be addressed in any project plan.</w:t>
      </w:r>
    </w:p>
    <w:bookmarkStart w:id="31" w:name="localization-and-language-nuances"/>
    <w:p>
      <w:pPr>
        <w:pStyle w:val="Heading3"/>
      </w:pPr>
      <w:r>
        <w:t xml:space="preserve">4.1 Localization and Language Nuances</w:t>
      </w:r>
    </w:p>
    <w:p>
      <w:pPr>
        <w:pStyle w:val="FirstParagraph"/>
      </w:pPr>
      <w:r>
        <w:t xml:space="preserve">The Russian language presents specific typographic challenges, such as longer word lengths and different character sets compared to Latin-based languages. Web Designers must ensure that layouts are responsive enough to accommodate Cyrillic text without breaking the visual hierarchy. Furthermore, cultural nuances in color psychology and symbolism must be considered to avoid unintended negative associations.</w:t>
      </w:r>
    </w:p>
    <w:bookmarkEnd w:id="31"/>
    <w:bookmarkStart w:id="32" w:name="technical-infrastructure"/>
    <w:p>
      <w:pPr>
        <w:pStyle w:val="Heading3"/>
      </w:pPr>
      <w:r>
        <w:t xml:space="preserve">4.2 Technical Infrastructure</w:t>
      </w:r>
    </w:p>
    <w:p>
      <w:pPr>
        <w:pStyle w:val="FirstParagraph"/>
      </w:pPr>
      <w:r>
        <w:t xml:space="preserve">Digital infrastructure in Russia Saint Petersburg is advanced, but internet speeds can vary depending on the specific district or device type. Web Designers must optimize assets for various bandwidths to ensure fast load times, which is critical for retaining user attention.</w:t>
      </w:r>
    </w:p>
    <w:bookmarkEnd w:id="32"/>
    <w:bookmarkStart w:id="33" w:name="regulatory-compliance"/>
    <w:p>
      <w:pPr>
        <w:pStyle w:val="Heading3"/>
      </w:pPr>
      <w:r>
        <w:t xml:space="preserve">4.3 Regulatory Compliance</w:t>
      </w:r>
    </w:p>
    <w:p>
      <w:pPr>
        <w:pStyle w:val="FirstParagraph"/>
      </w:pPr>
      <w:r>
        <w:t xml:space="preserve">Data privacy laws in Russia require strict adherence to local regulations regarding user data collection and storage. Web Designers must collaborate with legal teams to ensure that forms, cookies, and tracking pixels are implemented in compliance with these regulations.</w:t>
      </w:r>
    </w:p>
    <w:bookmarkEnd w:id="33"/>
    <w:bookmarkEnd w:id="34"/>
    <w:bookmarkEnd w:id="35"/>
    <w:bookmarkStart w:id="37" w:name="opportunities"/>
    <w:bookmarkStart w:id="36" w:name="opportunities-for-growth"/>
    <w:p>
      <w:pPr>
        <w:pStyle w:val="Heading2"/>
      </w:pPr>
      <w:r>
        <w:t xml:space="preserve">5. Opportunities for Growth</w:t>
      </w:r>
    </w:p>
    <w:p>
      <w:pPr>
        <w:pStyle w:val="FirstParagraph"/>
      </w:pPr>
      <w:r>
        <w:t xml:space="preserve">The demand for skilled Web Designers in Russia Saint Petersburg is outstripping supply. This creates significant opportunities for career advancement and professional development.</w:t>
      </w:r>
    </w:p>
    <w:p>
      <w:pPr>
        <w:numPr>
          <w:ilvl w:val="0"/>
          <w:numId w:val="1002"/>
        </w:numPr>
        <w:pStyle w:val="Compact"/>
      </w:pPr>
      <w:r>
        <w:rPr>
          <w:bCs/>
          <w:b/>
        </w:rPr>
        <w:t xml:space="preserve">E-commerce Expansion:</w:t>
      </w:r>
      <w:r>
        <w:t xml:space="preserve"> </w:t>
      </w:r>
      <w:r>
        <w:t xml:space="preserve">With the growth of online retail, there is a high demand for designers who can create conversion-focused layouts.</w:t>
      </w:r>
    </w:p>
    <w:p>
      <w:pPr>
        <w:numPr>
          <w:ilvl w:val="0"/>
          <w:numId w:val="1002"/>
        </w:numPr>
        <w:pStyle w:val="Compact"/>
      </w:pPr>
      <w:r>
        <w:rPr>
          <w:bCs/>
          <w:b/>
        </w:rPr>
        <w:t xml:space="preserve">Tourism Digitalization:</w:t>
      </w:r>
      <w:r>
        <w:t xml:space="preserve"> </w:t>
      </w:r>
      <w:r>
        <w:t xml:space="preserve">As Russia Saint Petersburg welcomes millions of tourists annually, there is a need for multilingual web platforms that provide seamless booking and information experiences.</w:t>
      </w:r>
    </w:p>
    <w:p>
      <w:pPr>
        <w:numPr>
          <w:ilvl w:val="0"/>
          <w:numId w:val="1002"/>
        </w:numPr>
        <w:pStyle w:val="Compact"/>
      </w:pPr>
      <w:r>
        <w:rPr>
          <w:bCs/>
          <w:b/>
        </w:rPr>
        <w:t xml:space="preserve">Creative Agencies:</w:t>
      </w:r>
      <w:r>
        <w:t xml:space="preserve"> </w:t>
      </w:r>
      <w:r>
        <w:t xml:space="preserve">The city has a vibrant creative agency scene, offering opportunities for Web Designers to work on diverse projects ranging from corporate sites to artistic portfolios.</w:t>
      </w:r>
    </w:p>
    <w:bookmarkEnd w:id="36"/>
    <w:bookmarkEnd w:id="37"/>
    <w:bookmarkStart w:id="39" w:name="recommendations"/>
    <w:bookmarkStart w:id="38" w:name="strategic-recommendations"/>
    <w:p>
      <w:pPr>
        <w:pStyle w:val="Heading2"/>
      </w:pPr>
      <w:r>
        <w:t xml:space="preserve">6. Strategic Recommendations</w:t>
      </w:r>
    </w:p>
    <w:p>
      <w:pPr>
        <w:pStyle w:val="FirstParagraph"/>
      </w:pPr>
      <w:r>
        <w:t xml:space="preserve">To leverage the potential of Web Design in Russia Saint Petersburg, we recommend the following actions:</w:t>
      </w:r>
    </w:p>
    <w:p>
      <w:pPr>
        <w:numPr>
          <w:ilvl w:val="0"/>
          <w:numId w:val="1003"/>
        </w:numPr>
        <w:pStyle w:val="Compact"/>
      </w:pPr>
      <w:r>
        <w:rPr>
          <w:bCs/>
          <w:b/>
        </w:rPr>
        <w:t xml:space="preserve">Hire Local Talent:</w:t>
      </w:r>
      <w:r>
        <w:t xml:space="preserve"> </w:t>
      </w:r>
      <w:r>
        <w:t xml:space="preserve">Prioritize hiring Web Designers who have local experience and an understanding of the cultural nuances of Russia Saint Petersburg.</w:t>
      </w:r>
    </w:p>
    <w:p>
      <w:pPr>
        <w:numPr>
          <w:ilvl w:val="0"/>
          <w:numId w:val="1003"/>
        </w:numPr>
        <w:pStyle w:val="Compact"/>
      </w:pPr>
      <w:r>
        <w:rPr>
          <w:bCs/>
          <w:b/>
        </w:rPr>
        <w:t xml:space="preserve">Invest in Continuous Training:</w:t>
      </w:r>
      <w:r>
        <w:t xml:space="preserve"> </w:t>
      </w:r>
      <w:r>
        <w:t xml:space="preserve">Provide resources for designers to stay updated with the latest trends in UX/UI design, particularly those emerging from Eastern European tech hubs.</w:t>
      </w:r>
    </w:p>
    <w:p>
      <w:pPr>
        <w:numPr>
          <w:ilvl w:val="0"/>
          <w:numId w:val="1003"/>
        </w:numPr>
        <w:pStyle w:val="Compact"/>
      </w:pPr>
      <w:r>
        <w:rPr>
          <w:bCs/>
          <w:b/>
        </w:rPr>
        <w:t xml:space="preserve">Prioritize Mobile-First Design:</w:t>
      </w:r>
      <w:r>
        <w:t xml:space="preserve"> </w:t>
      </w:r>
      <w:r>
        <w:t xml:space="preserve">Given the high mobile internet usage in the region, all projects should adopt a mobile-first approach.</w:t>
      </w:r>
    </w:p>
    <w:p>
      <w:pPr>
        <w:numPr>
          <w:ilvl w:val="0"/>
          <w:numId w:val="1003"/>
        </w:numPr>
        <w:pStyle w:val="Compact"/>
      </w:pPr>
      <w:r>
        <w:rPr>
          <w:bCs/>
          <w:b/>
        </w:rPr>
        <w:t xml:space="preserve">Foster Collaboration:</w:t>
      </w:r>
      <w:r>
        <w:t xml:space="preserve"> </w:t>
      </w:r>
      <w:r>
        <w:t xml:space="preserve">Establish strong feedback loops between designers and local users to refine designs based on real-world usability testing.</w:t>
      </w:r>
    </w:p>
    <w:bookmarkEnd w:id="38"/>
    <w:bookmarkEnd w:id="39"/>
    <w:bookmarkStart w:id="40" w:name="conclusion"/>
    <w:p>
      <w:pPr>
        <w:pStyle w:val="Heading2"/>
      </w:pPr>
      <w:r>
        <w:t xml:space="preserve">7. Conclusion</w:t>
      </w:r>
    </w:p>
    <w:p>
      <w:pPr>
        <w:pStyle w:val="FirstParagraph"/>
      </w:pPr>
      <w:r>
        <w:t xml:space="preserve">In conclusion, the role of the Web Designer in Russia Saint Petersburg is pivotal to the success of digital initiatives in this region. By understanding the unique cultural, technical, and economic landscape of Russia Saint Petersburg, businesses can create web experiences that resonate deeply with local audiences. This project report underscores that investing in high-quality web design is not just a technical necessity but a strategic imperative for growth and engagement in this dynamic city.</w:t>
      </w:r>
    </w:p>
    <w:p>
      <w:pPr>
        <w:pStyle w:val="BodyText"/>
      </w:pPr>
      <w:r>
        <w:t xml:space="preserve">As the digital landscape continues to evolve, staying attuned to the specific needs of users in Russia Saint Petersburg will remain the key differentiator for any organization seeking to thrive. The Web Designer, therefore, stands as a crucial architect of this digital future.</w:t>
      </w:r>
    </w:p>
    <w:bookmarkEnd w:id="40"/>
    <w:p>
      <w:pPr>
        <w:pStyle w:val="BodyText"/>
      </w:pPr>
      <w:r>
        <w:rPr>
          <w:iCs/>
          <w:i/>
        </w:rPr>
        <w:t xml:space="preserve">This document was prepared for internal distribution and review regarding the Web Designer project 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Russia Saint Petersburg</dc:title>
  <dc:creator/>
  <dc:language>en</dc:language>
  <cp:keywords/>
  <dcterms:created xsi:type="dcterms:W3CDTF">2026-07-29T18:23:13Z</dcterms:created>
  <dcterms:modified xsi:type="dcterms:W3CDTF">2026-07-29T18:23:13Z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