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Project</w:t>
      </w:r>
      <w:r>
        <w:t xml:space="preserve"> </w:t>
      </w:r>
      <w:r>
        <w:t xml:space="preserve">Report:</w:t>
      </w:r>
      <w:r>
        <w:t xml:space="preserve"> </w:t>
      </w:r>
      <w:r>
        <w:t xml:space="preserve">Strategic</w:t>
      </w:r>
      <w:r>
        <w:t xml:space="preserve"> </w:t>
      </w:r>
      <w:r>
        <w:t xml:space="preserve">Web</w:t>
      </w:r>
      <w:r>
        <w:t xml:space="preserve"> </w:t>
      </w:r>
      <w:r>
        <w:t xml:space="preserve">Design</w:t>
      </w:r>
      <w:r>
        <w:t xml:space="preserve"> </w:t>
      </w:r>
      <w:r>
        <w:t xml:space="preserve">Initiatives</w:t>
      </w:r>
      <w:r>
        <w:t xml:space="preserve"> </w:t>
      </w:r>
      <w:r>
        <w:t xml:space="preserve">in</w:t>
      </w:r>
      <w:r>
        <w:t xml:space="preserve"> </w:t>
      </w:r>
      <w:r>
        <w:t xml:space="preserve">Switzerland,</w:t>
      </w:r>
      <w:r>
        <w:t xml:space="preserve"> </w:t>
      </w:r>
      <w:r>
        <w:t xml:space="preserve">Zurich</w:t>
      </w:r>
    </w:p>
    <w:bookmarkStart w:id="27" w:name="X2991c21eec87062a68a996be69d2696d3a14bfa"/>
    <w:p>
      <w:pPr>
        <w:pStyle w:val="Heading1"/>
      </w:pPr>
      <w:r>
        <w:t xml:space="preserve">Project Report: Strategic Web Design Initiatives in Switzerland, Zurich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Board</w:t>
      </w:r>
      <w:r>
        <w:br/>
      </w:r>
      <w:r>
        <w:rPr>
          <w:bCs/>
          <w:b/>
        </w:rPr>
        <w:t xml:space="preserve">From:</w:t>
      </w:r>
      <w:r>
        <w:t xml:space="preserve"> </w:t>
      </w:r>
      <w:r>
        <w:t xml:space="preserve">Senior Project Lead</w:t>
      </w:r>
      <w:r>
        <w:br/>
      </w:r>
    </w:p>
    <w:p>
      <w:pPr>
        <w:pStyle w:val="BodyText"/>
      </w:pPr>
      <w:r>
        <w:t xml:space="preserve">Subject: Comprehensive Analysis of Web Designer Roles and Operational Frameworks in Switzerland, Zurich</w:t>
      </w:r>
    </w:p>
    <w:bookmarkStart w:id="20" w:name="executive-summary"/>
    <w:p>
      <w:pPr>
        <w:pStyle w:val="Heading2"/>
      </w:pPr>
      <w:r>
        <w:t xml:space="preserve">1. Executive Summary</w:t>
      </w:r>
    </w:p>
    <w:p>
      <w:pPr>
        <w:pStyle w:val="FirstParagraph"/>
      </w:pPr>
      <w:r>
        <w:t xml:space="preserve">This project report serves as a comprehensive document detailing the critical role of the Web Designer within the specific economic and cultural landscape of Switzerland, Zurich. As Zurich solidifies its position as a global hub for finance, innovation, and luxury services, the demand for high-caliber digital experiences has never been higher. This document outlines the strategic importance of hiring specialized Web Designers who understand the local market nuances, regulatory environments regarding data privacy (such as nFADP), and aesthetic preferences unique to Swiss clients. The report argues that a generic approach to web design is insufficient in this region; instead, a localized strategy focusing on precision, sustainability, and multilingual capability is required for success.</w:t>
      </w:r>
    </w:p>
    <w:bookmarkEnd w:id="20"/>
    <w:bookmarkStart w:id="21" w:name="X09e60fad6bcbc0ae08a22484807d7f2d88a2e77"/>
    <w:p>
      <w:pPr>
        <w:pStyle w:val="Heading2"/>
      </w:pPr>
      <w:r>
        <w:t xml:space="preserve">2. Introduction: The Zurich Digital Landscape</w:t>
      </w:r>
    </w:p>
    <w:p>
      <w:pPr>
        <w:pStyle w:val="FirstParagraph"/>
      </w:pPr>
      <w:r>
        <w:t xml:space="preserve">Zurich represents the economic engine of Switzerland. It is a city characterized by high standards of living, robust infrastructure, and a population that values quality and efficiency above all else. In this context, a website is not merely a digital brochure; it is often the primary touchpoint for customer trust and engagement. The role of the</w:t>
      </w:r>
      <w:r>
        <w:t xml:space="preserve"> </w:t>
      </w:r>
      <w:r>
        <w:rPr>
          <w:bCs/>
          <w:b/>
        </w:rPr>
        <w:t xml:space="preserve">Web Designer</w:t>
      </w:r>
      <w:r>
        <w:t xml:space="preserve"> </w:t>
      </w:r>
      <w:r>
        <w:t xml:space="preserve">in this environment transcends visual aesthetics. It involves creating seamless user experiences (UX) that reflect the reliability and prestige associated with Swiss brands.</w:t>
      </w:r>
    </w:p>
    <w:p>
      <w:pPr>
        <w:pStyle w:val="BodyText"/>
      </w:pPr>
      <w:r>
        <w:t xml:space="preserve">The market in Switzerland, Zurich, is highly competitive. With a concentration of multinational corporations, fintech startups, and luxury retailers on one side, and traditional family-owned businesses on the other, there is a diverse spectrum of design needs. However, a common thread runs through all these sectors: an expectation of flawless functionality and superior design quality. This report aims to define how a dedicated</w:t>
      </w:r>
      <w:r>
        <w:t xml:space="preserve"> </w:t>
      </w:r>
      <w:r>
        <w:rPr>
          <w:bCs/>
          <w:b/>
        </w:rPr>
        <w:t xml:space="preserve">Web Designer</w:t>
      </w:r>
      <w:r>
        <w:t xml:space="preserve"> </w:t>
      </w:r>
      <w:r>
        <w:t xml:space="preserve">can meet these expectations while navigating the specific challenges posed by operating in Switzerland, Zurich.</w:t>
      </w:r>
    </w:p>
    <w:bookmarkEnd w:id="21"/>
    <w:bookmarkStart w:id="22" w:name="X8148a5f5a7cc050a04647ced2f6edb1c8a7e85e"/>
    <w:p>
      <w:pPr>
        <w:pStyle w:val="Heading2"/>
      </w:pPr>
      <w:r>
        <w:t xml:space="preserve">3. Core Competencies Required for Local Web Designers</w:t>
      </w:r>
    </w:p>
    <w:p>
      <w:pPr>
        <w:pStyle w:val="FirstParagraph"/>
      </w:pPr>
      <w:r>
        <w:t xml:space="preserve">To succeed in this market, a Web Designer must possess a unique blend of technical skills and cultural intelligence. The following competencies are deemed essential:</w:t>
      </w:r>
    </w:p>
    <w:p>
      <w:pPr>
        <w:numPr>
          <w:ilvl w:val="0"/>
          <w:numId w:val="1001"/>
        </w:numPr>
        <w:pStyle w:val="Compact"/>
      </w:pPr>
      <w:r>
        <w:rPr>
          <w:bCs/>
          <w:b/>
        </w:rPr>
        <w:t xml:space="preserve">Multilingual Proficiency:</w:t>
      </w:r>
      <w:r>
        <w:t xml:space="preserve"> Switzerland has four national languages. In Zurich, German is predominant, but English serves as the lingua franca for international business. A competent Web Designer must understand how to structure content that facilitates easy translation and localization without breaking the visual layout.</w:t>
      </w:r>
    </w:p>
    <w:p>
      <w:pPr>
        <w:numPr>
          <w:ilvl w:val="0"/>
          <w:numId w:val="1001"/>
        </w:numPr>
        <w:pStyle w:val="Compact"/>
      </w:pPr>
      <w:r>
        <w:rPr>
          <w:bCs/>
          <w:b/>
        </w:rPr>
        <w:t xml:space="preserve">Adherence to Swiss Aesthetics:</w:t>
      </w:r>
      <w:r>
        <w:t xml:space="preserve"> Swiss design is globally renowned for its minimalism, clarity, and typographic precision. A Web Designer in this region must adhere to these principles while adding modern interactive elements. The "Swiss Style" demands a clean interface that communicates information efficiently without unnecessary clutter.</w:t>
      </w:r>
    </w:p>
    <w:p>
      <w:pPr>
        <w:numPr>
          <w:ilvl w:val="0"/>
          <w:numId w:val="1001"/>
        </w:numPr>
        <w:pStyle w:val="Compact"/>
      </w:pPr>
      <w:r>
        <w:rPr>
          <w:bCs/>
          <w:b/>
        </w:rPr>
        <w:t xml:space="preserve">Data Privacy Compliance:</w:t>
      </w:r>
      <w:r>
        <w:t xml:space="preserve"> With the implementation of the revised Federal Act on Data Protection (nFADP), privacy is paramount. The Web Designer must be knowledgeable about how to implement cookie consent banners, data collection forms, and privacy policies in a way that is both legally compliant and user-friendly.</w:t>
      </w:r>
    </w:p>
    <w:p>
      <w:pPr>
        <w:numPr>
          <w:ilvl w:val="0"/>
          <w:numId w:val="1001"/>
        </w:numPr>
        <w:pStyle w:val="Compact"/>
      </w:pPr>
      <w:r>
        <w:rPr>
          <w:bCs/>
          <w:b/>
        </w:rPr>
        <w:t xml:space="preserve">Mobile-First Optimization:</w:t>
      </w:r>
      <w:r>
        <w:t xml:space="preserve"> With high smartphone penetration rates in Switzerland, mobile responsiveness is not optional. The Web Designer must ensure that every breakpoint provides an optimal experience for users on the go.</w:t>
      </w:r>
    </w:p>
    <w:bookmarkEnd w:id="22"/>
    <w:bookmarkStart w:id="23" w:name="X736607b533bdf03e4848ec1a75c91eb5a1ed578"/>
    <w:p>
      <w:pPr>
        <w:pStyle w:val="Heading2"/>
      </w:pPr>
      <w:r>
        <w:t xml:space="preserve">4. Strategic Importance of Specialized Web Design</w:t>
      </w:r>
    </w:p>
    <w:p>
      <w:pPr>
        <w:pStyle w:val="FirstParagraph"/>
      </w:pPr>
      <w:r>
        <w:t xml:space="preserve">The investment in a specialized</w:t>
      </w:r>
      <w:r>
        <w:t xml:space="preserve"> </w:t>
      </w:r>
      <w:r>
        <w:rPr>
          <w:bCs/>
          <w:b/>
        </w:rPr>
        <w:t xml:space="preserve">Web Designer</w:t>
      </w:r>
      <w:r>
        <w:t xml:space="preserve"> is directly correlated with brand equity and conversion rates in Switzerland, Zurich. Local consumers are discerning; they will quickly abandon a website that feels unprofessional, slow, or aesthetically misaligned with their expectations. By employing designers who understand the local context, companies can build immediate trust.</w:t>
      </w:r>
    </w:p>
    <w:p>
      <w:pPr>
        <w:pStyle w:val="BodyText"/>
      </w:pPr>
      <w:r>
        <w:t xml:space="preserve">Furthermore, sustainability is a growing concern for Swiss consumers. A Web Designer can contribute to sustainability by optimizing code to reduce energy consumption and server load. This "Green Web Design" approach appeals to the environmentally conscious demographic in Zurich and aligns with corporate social responsibility (CSR) goals.</w:t>
      </w:r>
    </w:p>
    <w:bookmarkEnd w:id="23"/>
    <w:bookmarkStart w:id="24" w:name="challenges-and-mitigation-strategies"/>
    <w:p>
      <w:pPr>
        <w:pStyle w:val="Heading2"/>
      </w:pPr>
      <w:r>
        <w:t xml:space="preserve">5. Challenges and Mitigation Strategies</w:t>
      </w:r>
    </w:p>
    <w:p>
      <w:pPr>
        <w:pStyle w:val="FirstParagraph"/>
      </w:pPr>
      <w:r>
        <w:t xml:space="preserve">Operating in Switzerland, Zurich, presents specific challenges that a Web Designer must navigate:</w:t>
      </w:r>
    </w:p>
    <w:p>
      <w:pPr>
        <w:numPr>
          <w:ilvl w:val="0"/>
          <w:numId w:val="1002"/>
        </w:numPr>
        <w:pStyle w:val="Compact"/>
      </w:pPr>
      <w:r>
        <w:rPr>
          <w:bCs/>
          <w:b/>
        </w:rPr>
        <w:t xml:space="preserve">Cost of Labor:</w:t>
      </w:r>
      <w:r>
        <w:t xml:space="preserve"> Switzerland has some of the highest labor costs globally. To mitigate this, companies should focus on efficiency and long-term value rather than short-term cost savings. A skilled Web Designer reduces the need for frequent revisions and ensures a robust, maintainable codebase.</w:t>
      </w:r>
    </w:p>
    <w:p>
      <w:pPr>
        <w:numPr>
          <w:ilvl w:val="0"/>
          <w:numId w:val="1002"/>
        </w:numPr>
        <w:pStyle w:val="Compact"/>
      </w:pPr>
      <w:r>
        <w:rPr>
          <w:bCs/>
          <w:b/>
        </w:rPr>
        <w:t xml:space="preserve">High Expectations:</w:t>
      </w:r>
      <w:r>
        <w:t xml:space="preserve"> The tolerance for errors is low. Mitigation involves rigorous Quality Assurance (QA) testing protocols implemented by the designer before launch.</w:t>
      </w:r>
    </w:p>
    <w:p>
      <w:pPr>
        <w:numPr>
          <w:ilvl w:val="0"/>
          <w:numId w:val="1002"/>
        </w:numPr>
        <w:pStyle w:val="Compact"/>
      </w:pPr>
      <w:r>
        <w:rPr>
          <w:bCs/>
          <w:b/>
        </w:rPr>
        <w:t xml:space="preserve">Cultural Nuances:</w:t>
      </w:r>
      <w:r>
        <w:t xml:space="preserve"> color psychology and imagery preferences can vary even within small regions. A local Web Designer possesses the intuitive knowledge to select colors and images that resonate with the local psyche, avoiding cultural faux pas.</w:t>
      </w:r>
    </w:p>
    <w:bookmarkEnd w:id="24"/>
    <w:bookmarkStart w:id="25" w:name="recommendations-for-implementation"/>
    <w:p>
      <w:pPr>
        <w:pStyle w:val="Heading2"/>
      </w:pPr>
      <w:r>
        <w:t xml:space="preserve">6. Recommendations for Implementation</w:t>
      </w:r>
    </w:p>
    <w:p>
      <w:pPr>
        <w:pStyle w:val="FirstParagraph"/>
      </w:pPr>
      <w:r>
        <w:t xml:space="preserve">To maximize the return on investment regarding web presence in Switzerland, Zurich, we recommend the following actions:</w:t>
      </w:r>
    </w:p>
    <w:p>
      <w:pPr>
        <w:numPr>
          <w:ilvl w:val="0"/>
          <w:numId w:val="1003"/>
        </w:numPr>
        <w:pStyle w:val="Compact"/>
      </w:pPr>
      <w:r>
        <w:rPr>
          <w:bCs/>
          <w:b/>
        </w:rPr>
        <w:t xml:space="preserve">Hire Local or Locally Experienced Talent:</w:t>
      </w:r>
      <w:r>
        <w:t xml:space="preserve"> Prioritize Web Designers who have demonstrated experience working with Swiss clients. Their understanding of the local market will save time and resources.</w:t>
      </w:r>
    </w:p>
    <w:p>
      <w:pPr>
        <w:numPr>
          <w:ilvl w:val="0"/>
          <w:numId w:val="1003"/>
        </w:numPr>
        <w:pStyle w:val="Compact"/>
      </w:pPr>
      <w:r>
        <w:rPr>
          <w:bCs/>
          <w:b/>
        </w:rPr>
        <w:t xml:space="preserve">Integrate SEO Early:</w:t>
      </w:r>
      <w:r>
        <w:t xml:space="preserve"> The Web Designer should work in tandem with SEO specialists to ensure that technical SEO elements (such as schema markup, site speed, and structure) are baked into the design phase, not added later.</w:t>
      </w:r>
    </w:p>
    <w:p>
      <w:pPr>
        <w:numPr>
          <w:ilvl w:val="0"/>
          <w:numId w:val="1003"/>
        </w:numPr>
        <w:pStyle w:val="Compact"/>
      </w:pPr>
      <w:r>
        <w:rPr>
          <w:bCs/>
          <w:b/>
        </w:rPr>
        <w:t xml:space="preserve">Foster Cross-Functional Collaboration:</w:t>
      </w:r>
      <w:r>
        <w:t xml:space="preserve"> Ensure the Web Designer collaborates closely with legal teams for compliance and marketing teams for brand consistency. This holistic approach ensures that the final product meets all business objectives.</w:t>
      </w:r>
    </w:p>
    <w:p>
      <w:pPr>
        <w:numPr>
          <w:ilvl w:val="0"/>
          <w:numId w:val="1003"/>
        </w:numPr>
        <w:pStyle w:val="Compact"/>
      </w:pPr>
      <w:r>
        <w:rPr>
          <w:bCs/>
          <w:b/>
        </w:rPr>
        <w:t xml:space="preserve">Focus on Accessibility:</w:t>
      </w:r>
      <w:r>
        <w:t xml:space="preserve"> Adhering to WCAG (Web Content Accessibility Guidelines) is increasingly seen as a standard of quality in Switzerland. An accessible website broadens the customer base and demonstrates corporate responsibility.</w:t>
      </w:r>
    </w:p>
    <w:bookmarkEnd w:id="25"/>
    <w:bookmarkStart w:id="26" w:name="conclusion"/>
    <w:p>
      <w:pPr>
        <w:pStyle w:val="Heading2"/>
      </w:pPr>
      <w:r>
        <w:t xml:space="preserve">7. Conclusion</w:t>
      </w:r>
    </w:p>
    <w:p>
      <w:pPr>
        <w:pStyle w:val="FirstParagraph"/>
      </w:pPr>
      <w:r>
        <w:t xml:space="preserve">In conclusion, the role of the Web Designer in Switzerland, Zurich, is pivotal to digital success. It is a role that requires more than just technical proficiency; it demands cultural sensitivity, legal awareness, and an unwavering commitment to quality. As highlighted in this Project Report, investing in a high-quality Web Design strategy tailored to the specific needs of the Zurich market will yield significant competitive advantages.</w:t>
      </w:r>
    </w:p>
    <w:p>
      <w:pPr>
        <w:pStyle w:val="BodyText"/>
      </w:pPr>
      <w:r>
        <w:t xml:space="preserve">The intersection of Swiss precision and modern digital innovation creates a unique opportunity for brands that can deliver exceptional online experiences. By adhering to the recommendations outlined in this report, organizations can ensure their web presence reflects the high standards expected by clients in Switzerland, Zurich. The Web Designer is not just a creator of pages but a strategic partner in building trust, engagement, and long-term loyalty in one of the world’s most prestigious economic centers.</w:t>
      </w:r>
    </w:p>
    <w:p>
      <w:pPr>
        <w:pStyle w:val="BodyText"/>
      </w:pPr>
      <w:r>
        <w:rPr>
          <w:bCs/>
          <w:b/>
        </w:rPr>
        <w:t xml:space="preserve">Final Note:</w:t>
      </w:r>
      <w:r>
        <w:t xml:space="preserve"> This Project Report emphasizes that ignoring the specific requirements of the Switzerland, Zurich market can lead to digital underperformance. A strategic approach to Web Design is not an expense but a critical investment in brand integrity and market relevance.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Project Report: Strategic Web Design Initiatives in Switzerland, Zurich</dc:title>
  <dc:creator/>
  <cp:keywords/>
  <dcterms:created xsi:type="dcterms:W3CDTF">2026-07-29T16:54:46Z</dcterms:created>
  <dcterms:modified xsi:type="dcterms:W3CDTF">2026-07-29T16:54:46Z</dcterms:modified>
</cp:coreProperties>
</file>

<file path=docProps/custom.xml><?xml version="1.0" encoding="utf-8"?>
<Properties xmlns="http://schemas.openxmlformats.org/officeDocument/2006/custom-properties" xmlns:vt="http://schemas.openxmlformats.org/officeDocument/2006/docPropsVTypes"/>
</file>