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Web</w:t>
      </w:r>
      <w:r>
        <w:t xml:space="preserve"> </w:t>
      </w:r>
      <w:r>
        <w:t xml:space="preserve">Designer</w:t>
      </w:r>
      <w:r>
        <w:t xml:space="preserve"> </w:t>
      </w:r>
      <w:r>
        <w:t xml:space="preserve">Role</w:t>
      </w:r>
      <w:r>
        <w:t xml:space="preserve"> </w:t>
      </w:r>
      <w:r>
        <w:t xml:space="preserve">in</w:t>
      </w:r>
      <w:r>
        <w:t xml:space="preserve"> </w:t>
      </w:r>
      <w:r>
        <w:t xml:space="preserve">Turkey,</w:t>
      </w:r>
      <w:r>
        <w:t xml:space="preserve"> </w:t>
      </w:r>
      <w:r>
        <w:t xml:space="preserve">Istanbul</w:t>
      </w:r>
    </w:p>
    <w:bookmarkStart w:id="39" w:name="Xdc49604281174db7bfdf69851a083fcfee43aef"/>
    <w:p>
      <w:pPr>
        <w:pStyle w:val="Heading1"/>
      </w:pPr>
      <w:r>
        <w:t xml:space="preserve">Project Report: Strategic Implementation of the Web Designer Role in Turkey, Istanbul</w:t>
      </w:r>
    </w:p>
    <w:bookmarkStart w:id="23" w:name="date"/>
    <w:p>
      <w:pPr>
        <w:pStyle w:val="Heading2"/>
      </w:pPr>
      <w:r>
        <w:t xml:space="preserve">Date:</w:t>
      </w:r>
    </w:p>
    <w:p>
      <w:pPr>
        <w:pStyle w:val="FirstParagraph"/>
      </w:pPr>
      <w:r>
        <w:t xml:space="preserve">October 20, 2023</w:t>
      </w:r>
    </w:p>
    <w:p>
      <w:pPr>
        <w:pStyle w:val="BodyText"/>
      </w:pPr>
      <w:r>
        <w:br/>
      </w:r>
    </w:p>
    <w:bookmarkStart w:id="20" w:name="to"/>
    <w:p>
      <w:pPr>
        <w:pStyle w:val="Heading3"/>
      </w:pPr>
      <w:r>
        <w:rPr>
          <w:bCs/>
          <w:b/>
        </w:rPr>
        <w:t xml:space="preserve">To:</w:t>
      </w:r>
    </w:p>
    <w:p>
      <w:pPr>
        <w:pStyle w:val="FirstParagraph"/>
      </w:pPr>
      <w:r>
        <w:t xml:space="preserve">Digital Transformation Committee and Senior Stakeholders</w:t>
      </w:r>
      <w:r>
        <w:br/>
      </w:r>
      <w:r>
        <w:t xml:space="preserve">Turkey Istanbul Regional Office</w:t>
      </w:r>
    </w:p>
    <w:p>
      <w:pPr>
        <w:pStyle w:val="BodyText"/>
      </w:pPr>
      <w:r>
        <w:br/>
      </w:r>
    </w:p>
    <w:bookmarkEnd w:id="20"/>
    <w:bookmarkStart w:id="21" w:name="from"/>
    <w:p>
      <w:pPr>
        <w:pStyle w:val="Heading3"/>
      </w:pPr>
      <w:r>
        <w:rPr>
          <w:bCs/>
          <w:b/>
        </w:rPr>
        <w:t xml:space="preserve">From:</w:t>
      </w:r>
    </w:p>
    <w:p>
      <w:pPr>
        <w:pStyle w:val="FirstParagraph"/>
      </w:pPr>
      <w:r>
        <w:t xml:space="preserve">Project Management Office (PMO)</w:t>
      </w:r>
      <w:r>
        <w:br/>
      </w:r>
      <w:r>
        <w:t xml:space="preserve">Global Design Division</w:t>
      </w:r>
    </w:p>
    <w:p>
      <w:pPr>
        <w:pStyle w:val="BodyText"/>
      </w:pPr>
      <w:r>
        <w:br/>
      </w:r>
    </w:p>
    <w:bookmarkEnd w:id="21"/>
    <w:bookmarkStart w:id="22" w:name="subject"/>
    <w:p>
      <w:pPr>
        <w:pStyle w:val="Heading3"/>
      </w:pPr>
      <w:r>
        <w:rPr>
          <w:bCs/>
          <w:b/>
        </w:rPr>
        <w:t xml:space="preserve">Subject:</w:t>
      </w:r>
    </w:p>
    <w:p>
      <w:pPr>
        <w:pStyle w:val="FirstParagraph"/>
      </w:pPr>
      <w:r>
        <w:t xml:space="preserve">Elevating Digital Presence and User Experience via Specialized Web Designer Integration in Turkey, Istanbul</w:t>
      </w:r>
    </w:p>
    <w:p>
      <w:pPr>
        <w:pStyle w:val="BodyText"/>
      </w:pPr>
      <w:r>
        <w:br/>
      </w:r>
    </w:p>
    <w:p>
      <w:r>
        <w:pict>
          <v:rect style="width:0;height:1.5pt" o:hralign="center" o:hrstd="t" o:hr="t"/>
        </w:pict>
      </w:r>
    </w:p>
    <w:p>
      <w:pPr>
        <w:pStyle w:val="FirstParagraph"/>
      </w:pPr>
      <w:r>
        <w:br/>
      </w:r>
    </w:p>
    <w:bookmarkEnd w:id="22"/>
    <w:bookmarkEnd w:id="23"/>
    <w:bookmarkStart w:id="24" w:name="executive-summary"/>
    <w:p>
      <w:pPr>
        <w:pStyle w:val="Heading2"/>
      </w:pPr>
      <w:r>
        <w:t xml:space="preserve">1. Executive Summary</w:t>
      </w:r>
    </w:p>
    <w:p>
      <w:pPr>
        <w:pStyle w:val="FirstParagraph"/>
      </w:pPr>
      <w:r>
        <w:t xml:space="preserve">This Project Report outlines the strategic necessity, operational scope, and anticipated outcomes of integrating a specialized Web Designer role within our expanding operations in Turkey Istanbul. As the digital landscape in Turkey evolves rapidly, driven by a tech-savvy population and intense market competition, localizing our design approach is no longer optional but critical for success. This document details how leveraging local expertise will enhance brand resonance with the Turkish demographic.</w:t>
      </w:r>
    </w:p>
    <w:p>
      <w:pPr>
        <w:pStyle w:val="BodyText"/>
      </w:pPr>
      <w:r>
        <w:br/>
      </w:r>
    </w:p>
    <w:bookmarkEnd w:id="24"/>
    <w:bookmarkStart w:id="27" w:name="X7e5145c24a56781326491d209f38be0b26027da"/>
    <w:p>
      <w:pPr>
        <w:pStyle w:val="Heading2"/>
      </w:pPr>
      <w:r>
        <w:t xml:space="preserve">2. Market Context: The Istanbul Digital Landscape</w:t>
      </w:r>
    </w:p>
    <w:p>
      <w:pPr>
        <w:pStyle w:val="FirstParagraph"/>
      </w:pPr>
      <w:r>
        <w:t xml:space="preserve">Istanbul serves as a unique bridge between Europe and Asia, both culturally and digitally. In Turkey Istanbul, internet penetration rates have surged, with mobile-first browsing habits dominating user behavior. Understanding the nuances of the local market is vital.</w:t>
      </w:r>
    </w:p>
    <w:bookmarkStart w:id="25" w:name="user-behavior-in-turkey"/>
    <w:p>
      <w:pPr>
        <w:pStyle w:val="Heading3"/>
      </w:pPr>
      <w:r>
        <w:t xml:space="preserve">2.1 User Behavior in Turkey</w:t>
      </w:r>
    </w:p>
    <w:p>
      <w:pPr>
        <w:pStyle w:val="FirstParagraph"/>
      </w:pPr>
      <w:r>
        <w:t xml:space="preserve">The audience in Turkey Istanbul demonstrates high engagement levels on visual platforms. There is a distinct preference for vibrant, dynamic content that reflects local cultural sensibilities and language proficiency. A generic global design template fails to capture the emotional connection required by this specific demographic.</w:t>
      </w:r>
    </w:p>
    <w:bookmarkEnd w:id="25"/>
    <w:bookmarkStart w:id="26" w:name="competitive-pressure"/>
    <w:p>
      <w:pPr>
        <w:pStyle w:val="Heading3"/>
      </w:pPr>
      <w:r>
        <w:t xml:space="preserve">2.2 Competitive Pressure</w:t>
      </w:r>
    </w:p>
    <w:p>
      <w:pPr>
        <w:pStyle w:val="FirstParagraph"/>
      </w:pPr>
      <w:r>
        <w:t xml:space="preserve">The digital marketing sector in Turkey Istanbul is highly competitive. Local startups and established multinationals alike are investing heavily in user-centric design to retain market share. To remain relevant, our web presence must not only function technically but also resonate aesthetically and culturally with users.</w:t>
      </w:r>
    </w:p>
    <w:p>
      <w:pPr>
        <w:pStyle w:val="BodyText"/>
      </w:pPr>
      <w:r>
        <w:br/>
      </w:r>
    </w:p>
    <w:bookmarkEnd w:id="26"/>
    <w:bookmarkEnd w:id="27"/>
    <w:bookmarkStart w:id="29" w:name="Xa26b4121c8e315e0e16d1feb87ca4174f1c5049"/>
    <w:p>
      <w:pPr>
        <w:pStyle w:val="Heading2"/>
      </w:pPr>
      <w:r>
        <w:t xml:space="preserve">3. Project Objective: The Role of the Web Designer</w:t>
      </w:r>
    </w:p>
    <w:p>
      <w:pPr>
        <w:pStyle w:val="FirstParagraph"/>
      </w:pPr>
      <w:r>
        <w:t xml:space="preserve">The primary objective of this project phase is to appoint a dedicated</w:t>
      </w:r>
      <w:r>
        <w:t xml:space="preserve"> </w:t>
      </w:r>
      <w:r>
        <w:rPr>
          <w:bCs/>
          <w:b/>
        </w:rPr>
        <w:t xml:space="preserve">Web Designer</w:t>
      </w:r>
      <w:r>
        <w:t xml:space="preserve"> </w:t>
      </w:r>
      <w:r>
        <w:t xml:space="preserve">based in Turkey Istanbul. This role will serve as the creative lead for our regional digital assets.</w:t>
      </w:r>
    </w:p>
    <w:p>
      <w:pPr>
        <w:pStyle w:val="BodyText"/>
      </w:pPr>
      <w:r>
        <w:br/>
      </w:r>
    </w:p>
    <w:bookmarkStart w:id="28" w:name="core-responsibilities"/>
    <w:p>
      <w:pPr>
        <w:pStyle w:val="Heading3"/>
      </w:pPr>
      <w:r>
        <w:t xml:space="preserve">3.1 Core Responsibilities</w:t>
      </w:r>
    </w:p>
    <w:p>
      <w:pPr>
        <w:numPr>
          <w:ilvl w:val="0"/>
          <w:numId w:val="1001"/>
        </w:numPr>
        <w:pStyle w:val="Compact"/>
      </w:pPr>
      <w:r>
        <w:rPr>
          <w:bCs/>
          <w:b/>
        </w:rPr>
        <w:t xml:space="preserve">Cultural Localization:</w:t>
      </w:r>
    </w:p>
    <w:p>
      <w:pPr>
        <w:numPr>
          <w:ilvl w:val="0"/>
          <w:numId w:val="1001"/>
        </w:numPr>
        <w:pStyle w:val="Compact"/>
      </w:pPr>
      <w:r>
        <w:rPr>
          <w:bCs/>
          <w:b/>
        </w:rPr>
        <w:t xml:space="preserve">User Interface (UI) Optimization:</w:t>
      </w:r>
    </w:p>
    <w:p>
      <w:pPr>
        <w:numPr>
          <w:ilvl w:val="0"/>
          <w:numId w:val="1001"/>
        </w:numPr>
        <w:pStyle w:val="Compact"/>
      </w:pPr>
      <w:r>
        <w:rPr>
          <w:bCs/>
          <w:b/>
        </w:rPr>
        <w:t xml:space="preserve">User Experience (UX) Research:</w:t>
      </w:r>
    </w:p>
    <w:p>
      <w:pPr>
        <w:numPr>
          <w:ilvl w:val="0"/>
          <w:numId w:val="1001"/>
        </w:numPr>
        <w:pStyle w:val="Compact"/>
      </w:pPr>
      <w:r>
        <w:rPr>
          <w:bCs/>
          <w:b/>
        </w:rPr>
        <w:t xml:space="preserve">Collaboration with Local Developers:</w:t>
      </w:r>
    </w:p>
    <w:p>
      <w:pPr>
        <w:pStyle w:val="FirstParagraph"/>
      </w:pPr>
      <w:r>
        <w:br/>
      </w:r>
    </w:p>
    <w:p>
      <w:r>
        <w:pict>
          <v:rect style="width:0;height:1.5pt" o:hralign="center" o:hrstd="t" o:hr="t"/>
        </w:pict>
      </w:r>
    </w:p>
    <w:p>
      <w:pPr>
        <w:pStyle w:val="FirstParagraph"/>
      </w:pPr>
      <w:r>
        <w:br/>
      </w:r>
    </w:p>
    <w:bookmarkEnd w:id="28"/>
    <w:bookmarkEnd w:id="29"/>
    <w:bookmarkStart w:id="33" w:name="X3f3874369c37eaa874e4bbc5f74d09e1f2cd6fe"/>
    <w:p>
      <w:pPr>
        <w:pStyle w:val="Heading2"/>
      </w:pPr>
      <w:r>
        <w:t xml:space="preserve">4. Strategic Importance of Locating in Turkey, Istanbul</w:t>
      </w:r>
    </w:p>
    <w:p>
      <w:pPr>
        <w:pStyle w:val="FirstParagraph"/>
      </w:pPr>
      <w:r>
        <w:t xml:space="preserve">The decision to base this</w:t>
      </w:r>
      <w:r>
        <w:t xml:space="preserve"> </w:t>
      </w:r>
      <w:r>
        <w:rPr>
          <w:bCs/>
          <w:b/>
        </w:rPr>
        <w:t xml:space="preserve">Web Designer</w:t>
      </w:r>
      <w:r>
        <w:t xml:space="preserve"> </w:t>
      </w:r>
      <w:r>
        <w:t xml:space="preserve">role in Turkey Istanbul is driven by three key factors:</w:t>
      </w:r>
    </w:p>
    <w:p>
      <w:pPr>
        <w:pStyle w:val="BodyText"/>
      </w:pPr>
      <w:r>
        <w:br/>
      </w:r>
    </w:p>
    <w:bookmarkStart w:id="30" w:name="time-zone-and-proximity"/>
    <w:p>
      <w:pPr>
        <w:pStyle w:val="Heading3"/>
      </w:pPr>
      <w:r>
        <w:t xml:space="preserve">4.1 Time Zone and Proximity</w:t>
      </w:r>
    </w:p>
    <w:p>
      <w:pPr>
        <w:pStyle w:val="FirstParagraph"/>
      </w:pPr>
      <w:r>
        <w:t xml:space="preserve">Having the Web Designer located in the same time zone as our primary regional stakeholders ensures real-time collaboration, faster iteration cycles, and immediate feedback loops.</w:t>
      </w:r>
    </w:p>
    <w:p>
      <w:pPr>
        <w:pStyle w:val="BodyText"/>
      </w:pPr>
      <w:r>
        <w:br/>
      </w:r>
    </w:p>
    <w:bookmarkEnd w:id="30"/>
    <w:bookmarkStart w:id="31" w:name="cultural-insight"/>
    <w:p>
      <w:pPr>
        <w:pStyle w:val="Heading3"/>
      </w:pPr>
      <w:r>
        <w:t xml:space="preserve">4.2 Cultural Insight</w:t>
      </w:r>
    </w:p>
    <w:p>
      <w:pPr>
        <w:pStyle w:val="FirstParagraph"/>
      </w:pPr>
      <w:r>
        <w:t xml:space="preserve">A local</w:t>
      </w:r>
      <w:r>
        <w:t xml:space="preserve"> </w:t>
      </w:r>
      <w:r>
        <w:rPr>
          <w:bCs/>
          <w:b/>
        </w:rPr>
        <w:t xml:space="preserve">Web Designer</w:t>
      </w:r>
      <w:r>
        <w:t xml:space="preserve"> </w:t>
      </w:r>
      <w:r>
        <w:t xml:space="preserve">brings inherent cultural knowledge that cannot be outsourced effectively from distant regions. They understand the humor, references, values, and social trends in Turkey Istanbul without needing extensive briefing.</w:t>
      </w:r>
    </w:p>
    <w:p>
      <w:pPr>
        <w:pStyle w:val="BodyText"/>
      </w:pPr>
      <w:r>
        <w:br/>
      </w:r>
    </w:p>
    <w:bookmarkEnd w:id="31"/>
    <w:bookmarkStart w:id="32" w:name="cost-efficiency"/>
    <w:p>
      <w:pPr>
        <w:pStyle w:val="Heading3"/>
      </w:pPr>
      <w:r>
        <w:t xml:space="preserve">4.3 Cost Efficiency</w:t>
      </w:r>
    </w:p>
    <w:p>
      <w:pPr>
        <w:pStyle w:val="FirstParagraph"/>
      </w:pPr>
      <w:r>
        <w:t xml:space="preserve">The tech talent market in Turkey Istanbul offers competitive rates compared to Western European or North American hubs, allowing for high-quality design output within budget constraints.</w:t>
      </w:r>
    </w:p>
    <w:p>
      <w:pPr>
        <w:pStyle w:val="BodyText"/>
      </w:pPr>
      <w:r>
        <w:br/>
      </w:r>
    </w:p>
    <w:p>
      <w:r>
        <w:pict>
          <v:rect style="width:0;height:1.5pt" o:hralign="center" o:hrstd="t" o:hr="t"/>
        </w:pict>
      </w:r>
    </w:p>
    <w:p>
      <w:pPr>
        <w:pStyle w:val="FirstParagraph"/>
      </w:pPr>
      <w:r>
        <w:br/>
      </w:r>
    </w:p>
    <w:bookmarkEnd w:id="32"/>
    <w:bookmarkEnd w:id="33"/>
    <w:bookmarkStart w:id="34" w:name="implementation-roadmap"/>
    <w:p>
      <w:pPr>
        <w:pStyle w:val="Heading2"/>
      </w:pPr>
      <w:r>
        <w:t xml:space="preserve">5. Implementation Roadmap</w:t>
      </w:r>
    </w:p>
    <w:p>
      <w:pPr>
        <w:numPr>
          <w:ilvl w:val="0"/>
          <w:numId w:val="1002"/>
        </w:numPr>
        <w:pStyle w:val="Compact"/>
      </w:pPr>
      <w:r>
        <w:rPr>
          <w:bCs/>
          <w:b/>
        </w:rPr>
        <w:t xml:space="preserve">Recruitment (Month 1):</w:t>
      </w:r>
    </w:p>
    <w:p>
      <w:pPr>
        <w:numPr>
          <w:ilvl w:val="0"/>
          <w:numId w:val="1002"/>
        </w:numPr>
        <w:pStyle w:val="Compact"/>
      </w:pPr>
      <w:r>
        <w:rPr>
          <w:bCs/>
          <w:b/>
        </w:rPr>
        <w:t xml:space="preserve">Cultural Audit (Month 2):</w:t>
      </w:r>
    </w:p>
    <w:p>
      <w:pPr>
        <w:numPr>
          <w:ilvl w:val="0"/>
          <w:numId w:val="1002"/>
        </w:numPr>
        <w:pStyle w:val="Compact"/>
      </w:pPr>
      <w:r>
        <w:rPr>
          <w:bCs/>
          <w:b/>
        </w:rPr>
        <w:t xml:space="preserve">Redesign Pilot (Months 3-4):</w:t>
      </w:r>
    </w:p>
    <w:p>
      <w:pPr>
        <w:numPr>
          <w:ilvl w:val="0"/>
          <w:numId w:val="1002"/>
        </w:numPr>
        <w:pStyle w:val="Compact"/>
      </w:pPr>
      <w:r>
        <w:rPr>
          <w:bCs/>
          <w:b/>
        </w:rPr>
        <w:t xml:space="preserve">Full Rollout (Month 5 onwards):</w:t>
      </w:r>
    </w:p>
    <w:p>
      <w:pPr>
        <w:pStyle w:val="FirstParagraph"/>
      </w:pPr>
      <w:r>
        <w:br/>
      </w:r>
    </w:p>
    <w:p>
      <w:r>
        <w:pict>
          <v:rect style="width:0;height:1.5pt" o:hralign="center" o:hrstd="t" o:hr="t"/>
        </w:pict>
      </w:r>
    </w:p>
    <w:p>
      <w:pPr>
        <w:pStyle w:val="FirstParagraph"/>
      </w:pPr>
      <w:r>
        <w:br/>
      </w:r>
    </w:p>
    <w:bookmarkEnd w:id="34"/>
    <w:bookmarkStart w:id="35" w:name="expected-outcomes-and-kpis"/>
    <w:p>
      <w:pPr>
        <w:pStyle w:val="Heading2"/>
      </w:pPr>
      <w:r>
        <w:t xml:space="preserve">6. Expected Outcomes and KPIs</w:t>
      </w:r>
    </w:p>
    <w:p>
      <w:pPr>
        <w:pStyle w:val="FirstParagraph"/>
      </w:pPr>
      <w:r>
        <w:t xml:space="preserve">The success of integrating a</w:t>
      </w:r>
      <w:r>
        <w:t xml:space="preserve"> </w:t>
      </w:r>
      <w:r>
        <w:rPr>
          <w:bCs/>
          <w:b/>
        </w:rPr>
        <w:t xml:space="preserve">Web Designer</w:t>
      </w:r>
      <w:r>
        <w:t xml:space="preserve"> </w:t>
      </w:r>
      <w:r>
        <w:t xml:space="preserve">in Turkey Istanbul will be measured by:</w:t>
      </w:r>
    </w:p>
    <w:p>
      <w:pPr>
        <w:numPr>
          <w:ilvl w:val="0"/>
          <w:numId w:val="1003"/>
        </w:numPr>
        <w:pStyle w:val="Compact"/>
      </w:pPr>
      <w:r>
        <w:t xml:space="preserve">A 15% increase in user engagement metrics (time on site, pages per session).</w:t>
      </w:r>
    </w:p>
    <w:p>
      <w:pPr>
        <w:numPr>
          <w:ilvl w:val="0"/>
          <w:numId w:val="1003"/>
        </w:numPr>
        <w:pStyle w:val="Compact"/>
      </w:pPr>
      <w:r>
        <w:t xml:space="preserve">A 20% reduction in bounce rates for mobile users.</w:t>
      </w:r>
    </w:p>
    <w:p>
      <w:pPr>
        <w:numPr>
          <w:ilvl w:val="0"/>
          <w:numId w:val="1003"/>
        </w:numPr>
        <w:pStyle w:val="Compact"/>
      </w:pPr>
      <w:r>
        <w:t xml:space="preserve">Positive qualitative feedback from local stakeholders regarding brand relevance.</w:t>
      </w:r>
    </w:p>
    <w:p>
      <w:pPr>
        <w:numPr>
          <w:ilvl w:val="0"/>
          <w:numId w:val="1003"/>
        </w:numPr>
        <w:pStyle w:val="Compact"/>
      </w:pPr>
      <w:r>
        <w:t xml:space="preserve">Improved conversion rates due to culturally aligned design elements.</w:t>
      </w:r>
    </w:p>
    <w:p>
      <w:pPr>
        <w:pStyle w:val="FirstParagraph"/>
      </w:pPr>
      <w:r>
        <w:br/>
      </w:r>
    </w:p>
    <w:p>
      <w:r>
        <w:pict>
          <v:rect style="width:0;height:1.5pt" o:hralign="center" o:hrstd="t" o:hr="t"/>
        </w:pict>
      </w:r>
    </w:p>
    <w:p>
      <w:pPr>
        <w:pStyle w:val="FirstParagraph"/>
      </w:pPr>
      <w:r>
        <w:br/>
      </w:r>
    </w:p>
    <w:bookmarkEnd w:id="35"/>
    <w:bookmarkStart w:id="36" w:name="risk-assessment"/>
    <w:p>
      <w:pPr>
        <w:pStyle w:val="Heading2"/>
      </w:pPr>
      <w:r>
        <w:t xml:space="preserve">7. Risk Assessment</w:t>
      </w:r>
    </w:p>
    <w:p>
      <w:pPr>
        <w:pStyle w:val="FirstParagraph"/>
      </w:pPr>
      <w:r>
        <w:t xml:space="preserve">Risk of misalignment with global brand standards is mitigated by establishing clear creative guidelines and requiring regular cross-regional reviews. Furthermore, reliance on a single individual requires knowledge transfer protocols to ensure continuity.</w:t>
      </w:r>
    </w:p>
    <w:p>
      <w:pPr>
        <w:pStyle w:val="BodyText"/>
      </w:pPr>
      <w:r>
        <w:br/>
      </w:r>
    </w:p>
    <w:bookmarkEnd w:id="36"/>
    <w:bookmarkStart w:id="38" w:name="conclusion"/>
    <w:p>
      <w:pPr>
        <w:pStyle w:val="Heading2"/>
      </w:pPr>
      <w:r>
        <w:t xml:space="preserve">8. Conclusion</w:t>
      </w:r>
    </w:p>
    <w:p>
      <w:pPr>
        <w:pStyle w:val="FirstParagraph"/>
      </w:pPr>
      <w:r>
        <w:t xml:space="preserve">This Project Report affirms that deploying a specialized</w:t>
      </w:r>
      <w:r>
        <w:t xml:space="preserve"> </w:t>
      </w:r>
      <w:r>
        <w:rPr>
          <w:bCs/>
          <w:b/>
        </w:rPr>
        <w:t xml:space="preserve">Web Designer</w:t>
      </w:r>
      <w:r>
        <w:t xml:space="preserve"> </w:t>
      </w:r>
      <w:r>
        <w:t xml:space="preserve">focused exclusively on the Turkey Istanbul market is a strategic imperative. By investing in local talent, we acknowledge the unique digital ecosystem of Turkey Istanbul and commit to delivering superior user experiences that drive business growth.</w:t>
      </w:r>
    </w:p>
    <w:p>
      <w:pPr>
        <w:pStyle w:val="BodyText"/>
      </w:pPr>
      <w:r>
        <w:br/>
      </w:r>
    </w:p>
    <w:p>
      <w:pPr>
        <w:pStyle w:val="BodyText"/>
      </w:pPr>
      <w:r>
        <w:t xml:space="preserve">We recommend immediate approval of resources to commence the recruitment phase.</w:t>
      </w:r>
    </w:p>
    <w:p>
      <w:pPr>
        <w:pStyle w:val="BodyText"/>
      </w:pPr>
      <w:r>
        <w:br/>
      </w:r>
    </w:p>
    <w:p>
      <w:r>
        <w:pict>
          <v:rect style="width:0;height:1.5pt" o:hralign="center" o:hrstd="t" o:hr="t"/>
        </w:pict>
      </w:r>
    </w:p>
    <w:p>
      <w:pPr>
        <w:pStyle w:val="FirstParagraph"/>
      </w:pPr>
      <w:r>
        <w:br/>
      </w:r>
    </w:p>
    <w:bookmarkStart w:id="37" w:name="end-of-report"/>
    <w:p>
      <w:pPr>
        <w:pStyle w:val="Heading3"/>
      </w:pPr>
      <w:r>
        <w:t xml:space="preserve">End of Report</w:t>
      </w:r>
    </w:p>
    <w:p>
      <w:pPr>
        <w:pStyle w:val="FirstParagraph"/>
      </w:pPr>
      <w:r>
        <w:br/>
      </w:r>
    </w:p>
    <w:bookmarkEnd w:id="37"/>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Web Designer Role in Turkey, Istanbul</dc:title>
  <dc:creator/>
  <dc:language>en</dc:language>
  <cp:keywords/>
  <dcterms:created xsi:type="dcterms:W3CDTF">2026-07-29T15:44:02Z</dcterms:created>
  <dcterms:modified xsi:type="dcterms:W3CDTF">2026-07-29T15:44:02Z</dcterms:modified>
</cp:coreProperties>
</file>

<file path=docProps/custom.xml><?xml version="1.0" encoding="utf-8"?>
<Properties xmlns="http://schemas.openxmlformats.org/officeDocument/2006/custom-properties" xmlns:vt="http://schemas.openxmlformats.org/officeDocument/2006/docPropsVTypes"/>
</file>