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Initiative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fb6966a63b5b70a49234399d13f332f31cc7d81"/>
    <w:p>
      <w:pPr>
        <w:pStyle w:val="Heading1"/>
      </w:pPr>
      <w:r>
        <w:t xml:space="preserve">Project Report Strategic Web Design Implementation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Board</w:t>
      </w:r>
      <w:r>
        <w:br/>
      </w:r>
      <w:r>
        <w:rPr>
          <w:bCs/>
          <w:b/>
        </w:rPr>
        <w:t xml:space="preserve">From:</w:t>
      </w:r>
      <w:r>
        <w:t xml:space="preserve"> </w:t>
      </w:r>
      <w:r>
        <w:t xml:space="preserve">Senior Project Coordinator</w:t>
      </w:r>
      <w:r>
        <w:br/>
      </w:r>
    </w:p>
    <w:p>
      <w:pPr>
        <w:pStyle w:val="BodyText"/>
      </w:pPr>
      <w:r>
        <w:t xml:space="preserve">Subject:</w:t>
      </w:r>
    </w:p>
    <w:p>
      <w:pPr>
        <w:pStyle w:val="BodyText"/>
      </w:pPr>
      <w:r>
        <w:rPr>
          <w:iCs/>
          <w:i/>
        </w:rPr>
        <w:t xml:space="preserve">This report details the critical role, market demands, and strategic implementation of a specialized Web Designer profile tailored specifically for the dynamic business environment in United States Los Angeles. It serves as a foundational document for upcoming digital transformation projects.</w:t>
      </w:r>
    </w:p>
    <w:bookmarkStart w:id="20" w:name="executive-summary"/>
    <w:p>
      <w:pPr>
        <w:pStyle w:val="Heading2"/>
      </w:pPr>
      <w:r>
        <w:t xml:space="preserve">1. Executive Summary</w:t>
      </w:r>
    </w:p>
    <w:p>
      <w:pPr>
        <w:pStyle w:val="FirstParagraph"/>
      </w:pPr>
      <w:r>
        <w:t xml:space="preserve">In an era where digital presence dictates commercial success, the integration of a highly skilled Web Designer is no longer optional but essential for competitive advantage. This project report outlines the strategic necessity of hiring and deploying expert Web Designer resources within the specific geographic and economic context of United States Los Angeles. As a global hub for entertainment, technology, fashion, and international trade, United States Los Angeles presents unique challenges and opportunities that require tailored digital solutions. The objective of this initiative is to establish a robust framework for web design excellence that aligns with local consumer behaviors and national standards.</w:t>
      </w:r>
    </w:p>
    <w:bookmarkEnd w:id="20"/>
    <w:bookmarkStart w:id="21" w:name="Xa82bc98fc8ff5c684943277dea0910eb2675aed"/>
    <w:p>
      <w:pPr>
        <w:pStyle w:val="Heading2"/>
      </w:pPr>
      <w:r>
        <w:t xml:space="preserve">2. Market Context: The United States Los Angeles Landscape</w:t>
      </w:r>
    </w:p>
    <w:p>
      <w:pPr>
        <w:pStyle w:val="FirstParagraph"/>
      </w:pPr>
      <w:r>
        <w:t xml:space="preserve">The market in United States Los Angeles is characterized by its diversity, speed, and high aesthetic expectations. Consumers in this region are among the most digitally savvy in the world. They expect websites to be not only functional but also visually stunning, fast-loading, and mobile-optimized. The competition for attention is fierce; therefore, a Web Designer must possess more than just technical coding skills—they must understand cultural nuances.</w:t>
      </w:r>
    </w:p>
    <w:p>
      <w:pPr>
        <w:pStyle w:val="BodyText"/>
      </w:pPr>
      <w:r>
        <w:t xml:space="preserve">In United States Los Angeles, the intersection of technology and creativity is palpable. From Hollywood productions to Silicon Beach startups, the demand for innovative digital experiences is relentless. A Web Designer operating in this environment must navigate a landscape where trends evolve rapidly. For instance, the rise of interactive media and immersive storytelling requires designers to leverage advanced frameworks while maintaining accessibility standards compliant with United States federal regulations.</w:t>
      </w:r>
    </w:p>
    <w:bookmarkEnd w:id="21"/>
    <w:bookmarkStart w:id="22" w:name="role-definition-the-modern-web-designer"/>
    <w:p>
      <w:pPr>
        <w:pStyle w:val="Heading2"/>
      </w:pPr>
      <w:r>
        <w:t xml:space="preserve">3. Role Definition: The Modern Web Designer</w:t>
      </w:r>
    </w:p>
    <w:p>
      <w:pPr>
        <w:pStyle w:val="FirstParagraph"/>
      </w:pPr>
      <w:r>
        <w:t xml:space="preserve">The role of the Web Designer in this project is multifaceted. It goes beyond visual aesthetics to encompass user experience (UX) research, front-end development coordination, and brand strategy alignment. Key responsibilities include:</w:t>
      </w:r>
    </w:p>
    <w:p>
      <w:pPr>
        <w:numPr>
          <w:ilvl w:val="0"/>
          <w:numId w:val="1001"/>
        </w:numPr>
        <w:pStyle w:val="Compact"/>
      </w:pPr>
      <w:r>
        <w:rPr>
          <w:bCs/>
          <w:b/>
        </w:rPr>
        <w:t xml:space="preserve">User-Centric Design:</w:t>
      </w:r>
      <w:r>
        <w:t xml:space="preserve"> </w:t>
      </w:r>
      <w:r>
        <w:t xml:space="preserve">Creating intuitive interfaces that guide users seamlessly through the digital journey.</w:t>
      </w:r>
    </w:p>
    <w:p>
      <w:pPr>
        <w:numPr>
          <w:ilvl w:val="0"/>
          <w:numId w:val="1001"/>
        </w:numPr>
        <w:pStyle w:val="Compact"/>
      </w:pPr>
      <w:r>
        <w:rPr>
          <w:bCs/>
          <w:b/>
        </w:rPr>
        <w:t xml:space="preserve">Cross-Platform Optimization:</w:t>
      </w:r>
      <w:r>
        <w:t xml:space="preserve"> </w:t>
      </w:r>
      <w:r>
        <w:t xml:space="preserve">Ensuring that designs render perfectly across smartphones, tablets, and desktops, which is critical in United States Los Angeles where mobile usage rates exceed national averages.</w:t>
      </w:r>
    </w:p>
    <w:p>
      <w:pPr>
        <w:numPr>
          <w:ilvl w:val="0"/>
          <w:numId w:val="1001"/>
        </w:numPr>
        <w:pStyle w:val="Compact"/>
      </w:pPr>
      <w:r>
        <w:rPr>
          <w:bCs/>
          <w:b/>
        </w:rPr>
        <w:t xml:space="preserve">Brand Consistency:</w:t>
      </w:r>
      <w:r>
        <w:t xml:space="preserve"> </w:t>
      </w:r>
      <w:r>
        <w:t xml:space="preserve">Translating the core values of the organization into visual elements that resonate with the diverse population of United States Los Angeles.</w:t>
      </w:r>
    </w:p>
    <w:p>
      <w:pPr>
        <w:numPr>
          <w:ilvl w:val="0"/>
          <w:numId w:val="1001"/>
        </w:numPr>
        <w:pStyle w:val="Compact"/>
      </w:pPr>
      <w:r>
        <w:rPr>
          <w:bCs/>
          <w:b/>
        </w:rPr>
        <w:t xml:space="preserve">Collaboration:</w:t>
      </w:r>
      <w:r>
        <w:t xml:space="preserve"> </w:t>
      </w:r>
      <w:r>
        <w:t xml:space="preserve">Working closely with developers, marketers, and content strategists to ensure a holistic product launch.</w:t>
      </w:r>
    </w:p>
    <w:bookmarkEnd w:id="22"/>
    <w:bookmarkStart w:id="23" w:name="X4e646b9b9017bf8d624be84ac1942628a093f4d"/>
    <w:p>
      <w:pPr>
        <w:pStyle w:val="Heading2"/>
      </w:pPr>
      <w:r>
        <w:t xml:space="preserve">4. Strategic Importance for United States Los Angeles Operations</w:t>
      </w:r>
    </w:p>
    <w:p>
      <w:pPr>
        <w:pStyle w:val="FirstParagraph"/>
      </w:pPr>
      <w:r>
        <w:t xml:space="preserve">Focusing specifically on United States Los Angeles allows us to tap into a talent pool that is at the forefront of design innovation. However, it also demands a high level of sophistication. The Web Designer must be adept at incorporating local cultural references without alienating broader audiences within the United States. This localization strategy is vital for customer engagement.</w:t>
      </w:r>
    </w:p>
    <w:p>
      <w:pPr>
        <w:pStyle w:val="BodyText"/>
      </w:pPr>
      <w:r>
        <w:t xml:space="preserve">Furthermore, the regulatory environment in United States Los Angeles requires strict adherence to accessibility laws such as the ADA (Americans with Disabilities Act). A competent Web Designer ensures that all digital assets are inclusive, thereby mitigating legal risks and expanding market reach. In a city as diverse as United States Los Angeles, inclusivity is not just a legal requirement but a moral and commercial imperative.</w:t>
      </w:r>
    </w:p>
    <w:bookmarkEnd w:id="23"/>
    <w:bookmarkStart w:id="24" w:name="challenges-and-mitigation-strategies"/>
    <w:p>
      <w:pPr>
        <w:pStyle w:val="Heading2"/>
      </w:pPr>
      <w:r>
        <w:t xml:space="preserve">5. Challenges and Mitigation Strategies</w:t>
      </w:r>
    </w:p>
    <w:p>
      <w:pPr>
        <w:pStyle w:val="FirstParagraph"/>
      </w:pPr>
      <w:r>
        <w:rPr>
          <w:bCs/>
          <w:b/>
        </w:rPr>
        <w:t xml:space="preserve">Rapid Technological Change:</w:t>
      </w:r>
      <w:r>
        <w:t xml:space="preserve">The tech stack evolves quickly. To mitigate this, the Web Designer must engage in continuous professional development.</w:t>
      </w:r>
    </w:p>
    <w:p>
      <w:pPr>
        <w:pStyle w:val="BodyText"/>
      </w:pPr>
      <w:r>
        <w:br/>
      </w:r>
      <w:r>
        <w:rPr>
          <w:bCs/>
          <w:b/>
        </w:rPr>
        <w:t xml:space="preserve">Fatigue and Burnout:</w:t>
      </w:r>
      <w:r>
        <w:t xml:space="preserve">The high-pressure environment of United States Los Angeles can lead to burnout. We will implement flexible working hours and creative sabbaticals.</w:t>
      </w:r>
    </w:p>
    <w:p>
      <w:pPr>
        <w:pStyle w:val="BodyText"/>
      </w:pPr>
      <w:r>
        <w:br/>
      </w:r>
      <w:r>
        <w:rPr>
          <w:bCs/>
          <w:b/>
        </w:rPr>
        <w:t xml:space="preserve">High Cost of Living:</w:t>
      </w:r>
      <w:r>
        <w:t xml:space="preserve">Talent acquisition in United States Los Angeles is expensive. We will offer competitive compensation packages including remote work options to attract top-tier Web Designer talent from surrounding areas if necessary.</w:t>
      </w:r>
    </w:p>
    <w:bookmarkEnd w:id="24"/>
    <w:bookmarkStart w:id="25" w:name="implementation-roadmap"/>
    <w:p>
      <w:pPr>
        <w:pStyle w:val="Heading2"/>
      </w:pPr>
      <w:r>
        <w:t xml:space="preserve">6. Implementation Roadmap</w:t>
      </w:r>
    </w:p>
    <w:p>
      <w:pPr>
        <w:pStyle w:val="FirstParagraph"/>
      </w:pPr>
      <w:r>
        <w:t xml:space="preserve">The project will be executed in three phases:</w:t>
      </w:r>
    </w:p>
    <w:p>
      <w:pPr>
        <w:numPr>
          <w:ilvl w:val="0"/>
          <w:numId w:val="1002"/>
        </w:numPr>
        <w:pStyle w:val="Compact"/>
      </w:pPr>
      <w:r>
        <w:rPr>
          <w:bCs/>
          <w:b/>
        </w:rPr>
        <w:t xml:space="preserve">Phase 1: Recruitment and Onboarding.</w:t>
      </w:r>
      <w:r>
        <w:t xml:space="preserve">Focusing on candidates with proven experience in United States Los Angeles markets.</w:t>
      </w:r>
    </w:p>
    <w:p>
      <w:pPr>
        <w:numPr>
          <w:ilvl w:val="0"/>
          <w:numId w:val="1002"/>
        </w:numPr>
        <w:pStyle w:val="Compact"/>
      </w:pPr>
      <w:r>
        <w:rPr>
          <w:bCs/>
          <w:b/>
        </w:rPr>
        <w:t xml:space="preserve">Phase 2: Design System Development.</w:t>
      </w:r>
      <w:r>
        <w:t xml:space="preserve">Crafting a scalable design system that reflects the brand identity while adhering to local preferences.</w:t>
      </w:r>
    </w:p>
    <w:p>
      <w:pPr>
        <w:pStyle w:val="FirstParagraph"/>
      </w:pPr>
      <w:r>
        <w:rPr>
          <w:iCs/>
          <w:i/>
        </w:rPr>
        <w:t xml:space="preserve">(Note: The second list item above corrects the numbering for logical flow, though visually it continues the thought process.)</w:t>
      </w:r>
    </w:p>
    <w:bookmarkEnd w:id="25"/>
    <w:bookmarkStart w:id="26" w:name="conclusion"/>
    <w:p>
      <w:pPr>
        <w:pStyle w:val="Heading2"/>
      </w:pPr>
      <w:r>
        <w:t xml:space="preserve">7. Conclusion</w:t>
      </w:r>
    </w:p>
    <w:p>
      <w:pPr>
        <w:pStyle w:val="FirstParagraph"/>
      </w:pPr>
      <w:r>
        <w:t xml:space="preserve">The successful integration of a Web Designer is pivotal to our growth strategy in United States Los Angeles. By investing in top-tier design talent, we ensure that our digital platforms are not only competitive but also culturally resonant and technically superior. This report affirms that the focus on United States Los Angeles as a primary operational hub requires a specialized approach to web design—one that balances artistic vision with functional precision.</w:t>
      </w:r>
    </w:p>
    <w:p>
      <w:pPr>
        <w:pStyle w:val="BodyText"/>
      </w:pPr>
      <w:r>
        <w:t xml:space="preserve">We recommend immediate approval of the budget for this initiative to secure key talent before the upcoming fiscal quarter. The long-term benefits of establishing a strong digital footprint in United States Los Angeles will far outweigh the initial investment.</w:t>
      </w:r>
    </w:p>
    <w:p>
      <w:pPr>
        <w:pStyle w:val="BodyText"/>
      </w:pPr>
      <w:r>
        <w:t xml:space="preserve">© 2023 Project Management Office. All rights reserved.</w:t>
      </w:r>
      <w:r>
        <w:br/>
      </w:r>
      <w:r>
        <w:t xml:space="preserve">This document is confidential and intended for internal use regarding operations in United States Los Angeles.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Initiative in United States Los Angeles</dc:title>
  <dc:creator/>
  <dc:language>en</dc:language>
  <cp:keywords/>
  <dcterms:created xsi:type="dcterms:W3CDTF">2026-07-29T14:33:12Z</dcterms:created>
  <dcterms:modified xsi:type="dcterms:W3CDTF">2026-07-29T14:33:12Z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