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Deployment</w:t>
      </w:r>
      <w:r>
        <w:t xml:space="preserve"> </w:t>
      </w:r>
      <w:r>
        <w:t xml:space="preserve">in</w:t>
      </w:r>
      <w:r>
        <w:t xml:space="preserve"> </w:t>
      </w:r>
      <w:r>
        <w:t xml:space="preserve">Afghanistan</w:t>
      </w:r>
      <w:r>
        <w:t xml:space="preserve"> </w:t>
      </w:r>
      <w:r>
        <w:t xml:space="preserve">Kabul</w:t>
      </w:r>
    </w:p>
    <w:bookmarkStart w:id="20" w:name="Xf13d9fe7114c02c0f23913c2c1b35e42937b902"/>
    <w:p>
      <w:pPr>
        <w:pStyle w:val="Heading1"/>
      </w:pPr>
      <w:r>
        <w:rPr>
          <w:u w:val="single"/>
          <w:bCs/>
          <w:b/>
        </w:rPr>
        <w:t xml:space="preserve">PROJECT REPORT</w:t>
      </w:r>
      <w:r>
        <w:t xml:space="preserve">: WELDER DEPLOYMENT IN AFGHANISTAN KABUL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Management Office &amp; International Aid Coordination Board</w:t>
      </w:r>
      <w:r>
        <w:br/>
      </w:r>
    </w:p>
    <w:p>
      <w:pPr>
        <w:pStyle w:val="BodyText"/>
      </w:pPr>
      <w:r>
        <w:t xml:space="preserve">From: Field Operations Coordinator, Kabul Province</w:t>
      </w:r>
      <w:r>
        <w:br/>
      </w:r>
    </w:p>
    <w:p>
      <w:pPr>
        <w:pStyle w:val="BodyText"/>
      </w:pPr>
      <w:r>
        <w:t xml:space="preserve">: Infrastructure Revitalization Initiative Phase IV</w:t>
      </w:r>
    </w:p>
    <w:bookmarkEnd w:id="20"/>
    <w:bookmarkStart w:id="21" w:name="i.-executive-summary"/>
    <w:p>
      <w:pPr>
        <w:pStyle w:val="Heading1"/>
      </w:pPr>
      <w:r>
        <w:t xml:space="preserve">I. Executive Summary</w:t>
      </w:r>
    </w:p>
    <w:p>
      <w:pPr>
        <w:pStyle w:val="FirstParagraph"/>
      </w:pPr>
      <w:r>
        <w:t xml:space="preserve">This</w:t>
      </w:r>
      <w:r>
        <w:t xml:space="preserve"> </w:t>
      </w:r>
      <w:r>
        <w:rPr>
          <w:u w:val="single"/>
          <w:bCs/>
          <w:b/>
        </w:rPr>
        <w:t xml:space="preserve">[Project Report]</w:t>
      </w:r>
      <w:r>
        <w:t xml:space="preserve"> </w:t>
      </w:r>
      <w:r>
        <w:t xml:space="preserve">outlines the strategic implementation and operational deployment of certified welding units across the volatile yet resilient landscape of Kabul, Afghanistan. The primary objective of this initiative is to establish sustainable industrial capacities by introducing state-of-the-art equipment specifically designed for harsh environments. As we navigate the complex socio-political dynamics currently defining</w:t>
      </w:r>
      <w:r>
        <w:t xml:space="preserve"> </w:t>
      </w:r>
      <w:r>
        <w:rPr>
          <w:u w:val="single"/>
          <w:bCs/>
          <w:b/>
        </w:rPr>
        <w:t xml:space="preserve">Afghanistan Kabul</w:t>
      </w:r>
      <w:r>
        <w:t xml:space="preserve">, this document emphasizes that technical intervention must be coupled with rigorous safety protocols and community engagement. The successful integration of skilled laborers using advanced welding technologies will serve as a catalyst for economic recovery, infrastructure repair, and vocational empowerment within the capital city.</w:t>
      </w:r>
    </w:p>
    <w:bookmarkEnd w:id="21"/>
    <w:bookmarkStart w:id="22" w:name="ii.-background-and-contextual-analysis"/>
    <w:p>
      <w:pPr>
        <w:pStyle w:val="Heading1"/>
      </w:pPr>
      <w:r>
        <w:t xml:space="preserve">II. Background and Contextual Analysis</w:t>
      </w:r>
    </w:p>
    <w:p>
      <w:pPr>
        <w:pStyle w:val="FirstParagraph"/>
      </w:pPr>
      <w:r>
        <w:t xml:space="preserve">The infrastructure of</w:t>
      </w:r>
      <w:r>
        <w:t xml:space="preserve"> </w:t>
      </w:r>
      <w:r>
        <w:rPr>
          <w:u w:val="single"/>
          <w:bCs/>
          <w:b/>
        </w:rPr>
        <w:t xml:space="preserve">Afghanistan Kabul</w:t>
      </w:r>
      <w:r>
        <w:t xml:space="preserve"> </w:t>
      </w:r>
      <w:r>
        <w:t xml:space="preserve">has suffered decades of neglect and conflict-related damage. Critical sectors including water distribution, housing reconstruction, and small-scale manufacturing require immediate attention. Traditional repair methods often lack the durability needed for long-term stability in this region’s extreme climate, which features scorching summers and freezing winters. The introduction of a specialized</w:t>
      </w:r>
      <w:r>
        <w:t xml:space="preserve"> </w:t>
      </w:r>
      <w:r>
        <w:rPr>
          <w:u w:val="single"/>
          <w:bCs/>
          <w:b/>
        </w:rPr>
        <w:t xml:space="preserve">Welder</w:t>
      </w:r>
      <w:r>
        <w:t xml:space="preserve"> </w:t>
      </w:r>
      <w:r>
        <w:t xml:space="preserve">program addresses these gaps by providing high-quality fabrication services for steel reinforcements, pipe fittings, and structural supports.</w:t>
      </w:r>
    </w:p>
    <w:p>
      <w:pPr>
        <w:pStyle w:val="BodyText"/>
      </w:pPr>
      <w:r>
        <w:t xml:space="preserve">Kabul presents unique logistical challenges. Supply chain disruptions are common due to fluctuating security conditions and border restrictions. Therefore, this</w:t>
      </w:r>
      <w:r>
        <w:t xml:space="preserve"> </w:t>
      </w:r>
      <w:r>
        <w:rPr>
          <w:u w:val="single"/>
          <w:bCs/>
          <w:b/>
        </w:rPr>
        <w:t xml:space="preserve">[Project Report]</w:t>
      </w:r>
      <w:r>
        <w:t xml:space="preserve"> </w:t>
      </w:r>
      <w:r>
        <w:t xml:space="preserve">proposes a localized supply model where raw materials are sourced from within</w:t>
      </w:r>
      <w:r>
        <w:t xml:space="preserve"> </w:t>
      </w:r>
      <w:r>
        <w:rPr>
          <w:u w:val="single"/>
          <w:bCs/>
          <w:b/>
        </w:rPr>
        <w:t xml:space="preserve">Afghanistan Kabul</w:t>
      </w:r>
      <w:r>
        <w:t xml:space="preserve"> </w:t>
      </w:r>
      <w:r>
        <w:t xml:space="preserve">wherever possible, reducing dependency on international imports that may be delayed at customs or checkpoints. The focus is on creating self-sustaining workshops that can operate independently of external aid fluctuations.</w:t>
      </w:r>
    </w:p>
    <w:bookmarkEnd w:id="22"/>
    <w:bookmarkStart w:id="23" w:name="X944eb18c9b12d9d346c4cff9bcd0b8592adcd5c"/>
    <w:p>
      <w:pPr>
        <w:pStyle w:val="Heading1"/>
      </w:pPr>
      <w:r>
        <w:t xml:space="preserve">III. Technical Specifications and Equipment Requirements</w:t>
      </w:r>
    </w:p>
    <w:p>
      <w:pPr>
        <w:pStyle w:val="FirstParagraph"/>
      </w:pPr>
      <w:r>
        <w:t xml:space="preserve">A central component of this initiative is the procurement and deployment of industrial-grade</w:t>
      </w:r>
      <w:r>
        <w:t xml:space="preserve"> </w:t>
      </w:r>
      <w:r>
        <w:rPr>
          <w:u w:val="single"/>
          <w:bCs/>
          <w:b/>
        </w:rPr>
        <w:t xml:space="preserve">Welder</w:t>
      </w:r>
      <w:r>
        <w:t xml:space="preserve"> </w:t>
      </w:r>
      <w:r>
        <w:t xml:space="preserve">equipment. Given the inconsistent power grid in parts of Kabul, standard electrical arc welders are insufficient. Instead, we propose the acquisition of portable engine-driven welding generators capable of running on diesel or kerosene—fuels that remain relatively accessible in local markets.</w:t>
      </w:r>
    </w:p>
    <w:p>
      <w:pPr>
        <w:pStyle w:val="BodyText"/>
      </w:pPr>
      <w:r>
        <w:rPr>
          <w:bCs/>
          <w:b/>
        </w:rPr>
        <w:t xml:space="preserve">[Project Report]</w:t>
      </w:r>
      <w:r>
        <w:t xml:space="preserve"> </w:t>
      </w:r>
      <w:r>
        <w:t xml:space="preserve">Findings indicate that durability is paramount. The selected</w:t>
      </w:r>
      <w:r>
        <w:t xml:space="preserve"> </w:t>
      </w:r>
      <w:r>
        <w:rPr>
          <w:u w:val="single"/>
          <w:bCs/>
          <w:b/>
        </w:rPr>
        <w:t xml:space="preserve">Welder</w:t>
      </w:r>
      <w:r>
        <w:t xml:space="preserve"> </w:t>
      </w:r>
      <w:r>
        <w:t xml:space="preserve">units must be ruggedized to withstand dust storms and voltage fluctuations. Key specifications include:</w:t>
      </w:r>
    </w:p>
    <w:p>
      <w:pPr>
        <w:numPr>
          <w:ilvl w:val="0"/>
          <w:numId w:val="1001"/>
        </w:numPr>
        <w:pStyle w:val="Compact"/>
      </w:pPr>
      <w:r>
        <w:rPr>
          <w:bCs/>
          <w:b/>
        </w:rPr>
        <w:t xml:space="preserve">Polyphase Output:</w:t>
      </w:r>
      <w:r>
        <w:t xml:space="preserve"> </w:t>
      </w:r>
      <w:r>
        <w:t xml:space="preserve">To ensure stable performance during load variations.</w:t>
      </w:r>
    </w:p>
    <w:p>
      <w:pPr>
        <w:numPr>
          <w:ilvl w:val="0"/>
          <w:numId w:val="1001"/>
        </w:numPr>
        <w:pStyle w:val="Compact"/>
      </w:pPr>
      <w:r>
        <w:rPr>
          <w:bCs/>
          <w:b/>
        </w:rPr>
        <w:t xml:space="preserve">Maintenance Accessibility:</w:t>
      </w:r>
      <w:r>
        <w:t xml:space="preserve"> </w:t>
      </w:r>
      <w:r>
        <w:t xml:space="preserve">Simple mechanical designs that local technicians can repair without specialized tools.</w:t>
      </w:r>
    </w:p>
    <w:p>
      <w:pPr>
        <w:numPr>
          <w:ilvl w:val="0"/>
          <w:numId w:val="1001"/>
        </w:numPr>
        <w:pStyle w:val="Compact"/>
      </w:pPr>
      <w:r>
        <w:t xml:space="preserve">Safety Features: Overload protection and automatic shutdown mechanisms to prevent fire hazards in densely populated areas of Kabul.</w:t>
      </w:r>
    </w:p>
    <w:p>
      <w:pPr>
        <w:pStyle w:val="FirstParagraph"/>
      </w:pPr>
      <w:r>
        <w:t xml:space="preserve">All equipment must undergo rigorous testing prior to deployment. The condition of the</w:t>
      </w:r>
      <w:r>
        <w:t xml:space="preserve"> </w:t>
      </w:r>
      <w:r>
        <w:rPr>
          <w:u w:val="single"/>
          <w:bCs/>
          <w:b/>
        </w:rPr>
        <w:t xml:space="preserve">Welder</w:t>
      </w:r>
      <w:r>
        <w:t xml:space="preserve"> </w:t>
      </w:r>
      <w:r>
        <w:t xml:space="preserve">machines directly correlates with the quality of work produced, which is essential for building trust among local contractors and government entities in</w:t>
      </w:r>
      <w:r>
        <w:t xml:space="preserve"> </w:t>
      </w:r>
      <w:r>
        <w:rPr>
          <w:u w:val="single"/>
          <w:bCs/>
          <w:b/>
        </w:rPr>
        <w:t xml:space="preserve">Afghanistan Kabul</w:t>
      </w:r>
      <w:r>
        <w:t xml:space="preserve">.</w:t>
      </w:r>
    </w:p>
    <w:bookmarkEnd w:id="23"/>
    <w:bookmarkStart w:id="24" w:name="X901d089fa47c038525311cee7ccd5b437784463"/>
    <w:p>
      <w:pPr>
        <w:pStyle w:val="Heading1"/>
      </w:pPr>
      <w:r>
        <w:t xml:space="preserve">IV. Operational Strategy and Workforce Development</w:t>
      </w:r>
    </w:p>
    <w:p>
      <w:pPr>
        <w:pStyle w:val="FirstParagraph"/>
      </w:pPr>
      <w:r>
        <w:t xml:space="preserve">Mere possession of technology is insufficient; human capital development is the cornerstone of this</w:t>
      </w:r>
      <w:r>
        <w:t xml:space="preserve"> </w:t>
      </w:r>
      <w:r>
        <w:rPr>
          <w:u w:val="single"/>
          <w:bCs/>
          <w:b/>
        </w:rPr>
        <w:t xml:space="preserve">[Project Report]</w:t>
      </w:r>
      <w:r>
        <w:t xml:space="preserve">. We aim to train fifty local artisans in welding techniques, emphasizing both MIG (Metal Inert Gas) and TIG (Tungsten Inert Gas) processes. These workers will be certified upon completion of a twelve-week intensive course covering safety protocols, metallurgy basics, and precision fabrication.</w:t>
      </w:r>
    </w:p>
    <w:p>
      <w:pPr>
        <w:pStyle w:val="BodyText"/>
      </w:pPr>
      <w:r>
        <w:t xml:space="preserve">The curriculum is tailored to the specific needs of</w:t>
      </w:r>
      <w:r>
        <w:t xml:space="preserve"> </w:t>
      </w:r>
      <w:r>
        <w:rPr>
          <w:u w:val="single"/>
          <w:bCs/>
          <w:b/>
        </w:rPr>
        <w:t xml:space="preserve">Afghanistan Kabul</w:t>
      </w:r>
      <w:r>
        <w:t xml:space="preserve">. For instance, training modules include the repair of water piping systems critical for urban sanitation and the fabrication of security gates for residential compounds. By focusing on practical applications relevant to daily life in Kabul, we ensure that our workforce remains employable even after the project concludes.</w:t>
      </w:r>
    </w:p>
    <w:p>
      <w:pPr>
        <w:pStyle w:val="BodyText"/>
      </w:pPr>
      <w:r>
        <w:t xml:space="preserve">Safety culture is paramount. Each</w:t>
      </w:r>
      <w:r>
        <w:t xml:space="preserve"> </w:t>
      </w:r>
      <w:r>
        <w:rPr>
          <w:u w:val="single"/>
          <w:bCs/>
          <w:b/>
        </w:rPr>
        <w:t xml:space="preserve">Welder</w:t>
      </w:r>
      <w:r>
        <w:t xml:space="preserve"> </w:t>
      </w:r>
      <w:r>
        <w:t xml:space="preserve">operator must wear appropriate Personal Protective Equipment (PPE), including respirators to filter out harmful fumes generated during welding in confined spaces—a common scenario in urban reconstruction projects. Regular health screenings will be conducted to monitor the long-term well-being of our staff.</w:t>
      </w:r>
    </w:p>
    <w:bookmarkEnd w:id="24"/>
    <w:bookmarkStart w:id="25" w:name="v.-socio-economic-impact-assessment"/>
    <w:p>
      <w:pPr>
        <w:pStyle w:val="Heading1"/>
      </w:pPr>
      <w:r>
        <w:t xml:space="preserve">V. Socio-Economic Impact Assessment</w:t>
      </w:r>
    </w:p>
    <w:p>
      <w:pPr>
        <w:pStyle w:val="FirstParagraph"/>
      </w:pPr>
      <w:r>
        <w:t xml:space="preserve">The deployment of this</w:t>
      </w:r>
      <w:r>
        <w:t xml:space="preserve"> </w:t>
      </w:r>
      <w:r>
        <w:rPr>
          <w:u w:val="single"/>
          <w:bCs/>
          <w:b/>
        </w:rPr>
        <w:t xml:space="preserve">[Project Report]</w:t>
      </w:r>
      <w:r>
        <w:t xml:space="preserve">-approved initiative is expected to yield significant socio-economic benefits for</w:t>
      </w:r>
      <w:r>
        <w:t xml:space="preserve"> </w:t>
      </w:r>
      <w:r>
        <w:rPr>
          <w:u w:val="single"/>
          <w:bCs/>
          <w:b/>
        </w:rPr>
        <w:t xml:space="preserve">Afghanistan Kabul</w:t>
      </w:r>
      <w:r>
        <w:t xml:space="preserve">. By creating formal employment opportunities in the welding trade, we reduce unemployment rates among young men who are otherwise vulnerable to recruitment by armed groups. Economic stability within the community acts as a buffer against instability.</w:t>
      </w:r>
    </w:p>
    <w:p>
      <w:pPr>
        <w:pStyle w:val="BodyText"/>
      </w:pPr>
      <w:r>
        <w:t xml:space="preserve">Furthermore, improved infrastructure contributes directly to public health and safety. Functional water systems reduce disease transmission, while sturdy housing structures protect families from environmental hazards. The ripple effect extends to local businesses that supply consumables like electrodes and shielding gases, stimulating micro-economic activity across</w:t>
      </w:r>
      <w:r>
        <w:t xml:space="preserve"> </w:t>
      </w:r>
      <w:r>
        <w:rPr>
          <w:u w:val="single"/>
          <w:bCs/>
          <w:b/>
        </w:rPr>
        <w:t xml:space="preserve">Afghanistan Kabul</w:t>
      </w:r>
      <w:r>
        <w:t xml:space="preserve">.</w:t>
      </w:r>
    </w:p>
    <w:bookmarkEnd w:id="25"/>
    <w:bookmarkStart w:id="26" w:name="vi.-risk-management-and-mitigation"/>
    <w:p>
      <w:pPr>
        <w:pStyle w:val="Heading1"/>
      </w:pPr>
      <w:r>
        <w:t xml:space="preserve">VI. Risk Management and Mitigation</w:t>
      </w:r>
    </w:p>
    <w:p>
      <w:pPr>
        <w:pStyle w:val="FirstParagraph"/>
      </w:pPr>
      <w:r>
        <w:t xml:space="preserve">Risks associated with operating heavy machinery like the</w:t>
      </w:r>
      <w:r>
        <w:t xml:space="preserve"> </w:t>
      </w:r>
      <w:r>
        <w:rPr>
          <w:u w:val="single"/>
          <w:bCs/>
          <w:b/>
        </w:rPr>
        <w:t xml:space="preserve">[Project Report]</w:t>
      </w:r>
      <w:r>
        <w:t xml:space="preserve">-specified</w:t>
      </w:r>
      <w:r>
        <w:t xml:space="preserve"> </w:t>
      </w:r>
      <w:r>
        <w:rPr>
          <w:u w:val="single"/>
          <w:bCs/>
          <w:b/>
        </w:rPr>
        <w:t xml:space="preserve">Welder</w:t>
      </w:r>
      <w:r>
        <w:t xml:space="preserve"> units in</w:t>
      </w:r>
      <w:r>
        <w:t xml:space="preserve"> </w:t>
      </w:r>
      <w:r>
        <w:rPr>
          <w:u w:val="single"/>
          <w:bCs/>
          <w:b/>
        </w:rPr>
        <w:t xml:space="preserve">Afghanistan Kabul</w:t>
      </w:r>
      <w:r>
        <w:t xml:space="preserve"> </w:t>
      </w:r>
      <w:r>
        <w:t xml:space="preserve">include security threats, theft of equipment, and technical failure due to lack of spare parts.</w:t>
      </w:r>
    </w:p>
    <w:p>
      <w:pPr>
        <w:pStyle w:val="BodyText"/>
      </w:pPr>
      <w:r>
        <w:t xml:space="preserve">To mitigate these risks, workshops will be situated in secure compounds with 24/7 guarded perimeters. Equipment will be marked with invisible UV identifiers for recovery purposes. Additionally, a stockpile of critical spare parts will be maintained on-site to minimize downtime. Community engagement programs involving local elders and leaders serve as an additional layer of protection, fostering goodwill and ensuring community buy-in for the presence of</w:t>
      </w:r>
      <w:r>
        <w:t xml:space="preserve"> </w:t>
      </w:r>
      <w:r>
        <w:rPr>
          <w:u w:val="single"/>
          <w:bCs/>
          <w:b/>
        </w:rPr>
        <w:t xml:space="preserve">Welder</w:t>
      </w:r>
      <w:r>
        <w:t xml:space="preserve"> operations.</w:t>
      </w:r>
    </w:p>
    <w:bookmarkEnd w:id="26"/>
    <w:bookmarkStart w:id="27" w:name="vii.-budgetary-considerations"/>
    <w:p>
      <w:pPr>
        <w:pStyle w:val="Heading1"/>
      </w:pPr>
      <w:r>
        <w:t xml:space="preserve">VII. Budgetary Considerations</w:t>
      </w:r>
    </w:p>
    <w:p>
      <w:pPr>
        <w:pStyle w:val="FirstParagraph"/>
      </w:pPr>
      <w:r>
        <w:t xml:space="preserve">The total estimated budget for Phase IV includes costs for equipment procurement, training facilities, instructor salaries, and operational overheads. Cost-benefit analysis suggests that while initial investment is high due to the rugged requirements of the</w:t>
      </w:r>
      <w:r>
        <w:t xml:space="preserve"> </w:t>
      </w:r>
      <w:r>
        <w:rPr>
          <w:u w:val="single"/>
          <w:bCs/>
          <w:b/>
        </w:rPr>
        <w:t xml:space="preserve">Welder</w:t>
      </w:r>
      <w:r>
        <w:t xml:space="preserve"> machines long-term savings will be realized through reduced maintenance needs and increased productivity compared to manual labor methods.</w:t>
      </w:r>
    </w:p>
    <w:bookmarkEnd w:id="27"/>
    <w:bookmarkStart w:id="28" w:name="viii.-conclusion-and-recommendations"/>
    <w:p>
      <w:pPr>
        <w:pStyle w:val="Heading1"/>
      </w:pPr>
      <w:r>
        <w:t xml:space="preserve">VIII. Conclusion and Recommendations</w:t>
      </w:r>
    </w:p>
    <w:p>
      <w:pPr>
        <w:pStyle w:val="FirstParagraph"/>
      </w:pPr>
      <w:r>
        <w:t xml:space="preserve">In conclusion, this</w:t>
      </w:r>
      <w:r>
        <w:t xml:space="preserve"> </w:t>
      </w:r>
      <w:r>
        <w:rPr>
          <w:u w:val="single"/>
          <w:bCs/>
          <w:b/>
        </w:rPr>
        <w:t xml:space="preserve">[Project Report]</w:t>
      </w:r>
      <w:r>
        <w:t xml:space="preserve"> </w:t>
      </w:r>
      <w:r>
        <w:t xml:space="preserve">affirms that the strategic deployment of</w:t>
      </w:r>
      <w:r>
        <w:t xml:space="preserve"> </w:t>
      </w:r>
      <w:r>
        <w:rPr>
          <w:u w:val="single"/>
          <w:bCs/>
          <w:b/>
        </w:rPr>
        <w:t xml:space="preserve">Welder</w:t>
      </w:r>
      <w:r>
        <w:t xml:space="preserve"> technology is vital for the reconstruction efforts in</w:t>
      </w:r>
      <w:r>
        <w:t xml:space="preserve"> </w:t>
      </w:r>
      <w:r>
        <w:rPr>
          <w:u w:val="single"/>
          <w:bCs/>
          <w:b/>
        </w:rPr>
        <w:t xml:space="preserve">Afghanistan Kabul</w:t>
      </w:r>
      <w:r>
        <w:t xml:space="preserve">. It bridges the gap between immediate humanitarian needs and long-term infrastructure resilience. We recommend proceeding with Phase I procurement immediately, contingent upon securing necessary export licenses and ensuring safe transportation corridors into</w:t>
      </w:r>
      <w:r>
        <w:t xml:space="preserve"> </w:t>
      </w:r>
      <w:r>
        <w:rPr>
          <w:u w:val="single"/>
          <w:bCs/>
          <w:b/>
        </w:rPr>
        <w:t xml:space="preserve">Afghanistan Kabul</w:t>
      </w:r>
      <w:r>
        <w:t xml:space="preserve">.</w:t>
      </w:r>
    </w:p>
    <w:p>
      <w:pPr>
        <w:pStyle w:val="BodyText"/>
      </w:pPr>
      <w:r>
        <w:t xml:space="preserve">The successful integration of skilled laborers using advanced welding technologies will serve as a catalyst for economic recovery, infrastructure repair, and vocational empowerment within the capital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Deployment in Afghanistan Kabul</dc:title>
  <dc:creator/>
  <dc:language>en</dc:language>
  <cp:keywords/>
  <dcterms:created xsi:type="dcterms:W3CDTF">2026-07-29T17:56:47Z</dcterms:created>
  <dcterms:modified xsi:type="dcterms:W3CDTF">2026-07-29T17:56:47Z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