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Welder</w:t>
      </w:r>
      <w:r>
        <w:t xml:space="preserve"> </w:t>
      </w:r>
      <w:r>
        <w:t xml:space="preserve">Implementation</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1" w:name="Xb3c1f54a79a3f80a968475c8af22f5d44820d15"/>
    <w:p>
      <w:pPr>
        <w:pStyle w:val="Heading1"/>
      </w:pPr>
      <w:r>
        <w:t xml:space="preserve">Project Report: Strategic Implementation of Advanced Welding Solutions in Italy Milan</w:t>
      </w:r>
    </w:p>
    <w:bookmarkStart w:id="20" w:name="date-october-26-2023"/>
    <w:p>
      <w:pPr>
        <w:pStyle w:val="Heading2"/>
      </w:pPr>
      <w:r>
        <w:t xml:space="preserve">Date: October 26, 2023</w:t>
      </w:r>
    </w:p>
    <w:p>
      <w:pPr>
        <w:pStyle w:val="FirstParagraph"/>
      </w:pPr>
      <w:r>
        <w:br/>
      </w:r>
    </w:p>
    <w:p>
      <w:pPr>
        <w:pStyle w:val="BodyText"/>
      </w:pPr>
      <w:r>
        <w:rPr>
          <w:bCs/>
          <w:b/>
        </w:rPr>
        <w:t xml:space="preserve">To:</w:t>
      </w:r>
      <w:r>
        <w:t xml:space="preserve">The Board of Directors and Stakeholders</w:t>
      </w:r>
      <w:r>
        <w:br/>
      </w:r>
      <w:r>
        <w:rPr>
          <w:bCs/>
          <w:b/>
        </w:rPr>
        <w:t xml:space="preserve">From:</w:t>
      </w:r>
      <w:r>
        <w:t xml:space="preserve">Project Management Office</w:t>
      </w:r>
      <w:r>
        <w:br/>
      </w:r>
      <w:r>
        <w:rPr>
          <w:bCs/>
          <w:b/>
        </w:rPr>
        <w:t xml:space="preserve">Subject:</w:t>
      </w:r>
      <w:r>
        <w:t xml:space="preserve">Status and Strategic Roadmap for Welder Integration in Italy Milan Operations</w:t>
      </w:r>
    </w:p>
    <w:p>
      <w:r>
        <w:pict>
          <v:rect style="width:0;height:1.5pt" o:hralign="center" o:hrstd="t" o:hr="t"/>
        </w:pict>
      </w:r>
    </w:p>
    <w:bookmarkEnd w:id="20"/>
    <w:bookmarkEnd w:id="21"/>
    <w:bookmarkStart w:id="22" w:name="executive-summary"/>
    <w:p>
      <w:pPr>
        <w:pStyle w:val="Heading1"/>
      </w:pPr>
      <w:r>
        <w:t xml:space="preserve">. Executive Summary</w:t>
      </w:r>
    </w:p>
    <w:p>
      <w:pPr>
        <w:pStyle w:val="FirstParagraph"/>
      </w:pPr>
      <w:r>
        <w:br/>
      </w:r>
      <w:r>
        <w:t xml:space="preserve">This Project Report outlines the current status, strategic importance, and operational framework regarding the deployment of advanced</w:t>
      </w:r>
      <w:r>
        <w:t xml:space="preserve"> </w:t>
      </w:r>
      <w:r>
        <w:rPr>
          <w:iCs/>
          <w:i/>
        </w:rPr>
        <w:t xml:space="preserve">Welder</w:t>
      </w:r>
      <w:r>
        <w:t xml:space="preserve"> </w:t>
      </w:r>
      <w:r>
        <w:t xml:space="preserve">technologies within our manufacturing and construction sectors located in</w:t>
      </w:r>
      <w:r>
        <w:t xml:space="preserve"> </w:t>
      </w:r>
      <w:r>
        <w:rPr>
          <w:bCs/>
          <w:b/>
        </w:rPr>
        <w:t xml:space="preserve">Italy Milan</w:t>
      </w:r>
      <w:r>
        <w:t xml:space="preserve">. As a pivotal hub for industrial innovation in Europe, Milan presents unique opportunities and challenges that require specialized welding solutions to maintain competitive advantage. The primary objective of this initiative is to enhance production efficiency, improve weld quality consistency, reduce material waste, and comply with stringent European Union safety and environmental regulations. By focusing on high-precision</w:t>
      </w:r>
      <w:r>
        <w:t xml:space="preserve"> </w:t>
      </w:r>
      <w:r>
        <w:rPr>
          <w:iCs/>
          <w:i/>
        </w:rPr>
        <w:t xml:space="preserve">Welder</w:t>
      </w:r>
      <w:r>
        <w:t xml:space="preserve"> </w:t>
      </w:r>
      <w:r>
        <w:t xml:space="preserve">systems tailored for the specific industrial needs of</w:t>
      </w:r>
      <w:r>
        <w:t xml:space="preserve"> </w:t>
      </w:r>
      <w:r>
        <w:rPr>
          <w:bCs/>
          <w:b/>
        </w:rPr>
        <w:t xml:space="preserve">Italy Milan</w:t>
      </w:r>
      <w:r>
        <w:t xml:space="preserve">, we aim to achieve a significant reduction in operational costs while simultaneously boosting output capacity by an estimated 25% over the next fiscal year.</w:t>
      </w:r>
    </w:p>
    <w:p>
      <w:r>
        <w:pict>
          <v:rect style="width:0;height:1.5pt" o:hralign="center" o:hrstd="t" o:hr="t"/>
        </w:pict>
      </w:r>
    </w:p>
    <w:bookmarkEnd w:id="22"/>
    <w:bookmarkStart w:id="23" w:name="Xacfe033a122c3f62c84c529da44a2dc8d8a1d43"/>
    <w:p>
      <w:pPr>
        <w:pStyle w:val="Heading1"/>
      </w:pPr>
      <w:r>
        <w:t xml:space="preserve">. Background and Context: The Importance of Italy Milan</w:t>
      </w:r>
    </w:p>
    <w:p>
      <w:pPr>
        <w:pStyle w:val="FirstParagraph"/>
      </w:pPr>
      <w:r>
        <w:br/>
      </w:r>
      <w:r>
        <w:t xml:space="preserve">Milan, the economic heart of</w:t>
      </w:r>
      <w:r>
        <w:t xml:space="preserve"> </w:t>
      </w:r>
      <w:r>
        <w:rPr>
          <w:bCs/>
          <w:b/>
        </w:rPr>
        <w:t xml:space="preserve">Italy Milan</w:t>
      </w:r>
      <w:r>
        <w:t xml:space="preserve">, is renowned for its robust manufacturing base, encompassing automotive components, aerospace parts, architectural structures, and high-end consumer goods. The city's industrial landscape demands precision engineering where structural integrity and aesthetic finish are paramount. Traditional welding methods often fall short in meeting these rigorous standards due to variability in human skill and inherent limitations in traditional equipment.</w:t>
      </w:r>
    </w:p>
    <w:p>
      <w:pPr>
        <w:pStyle w:val="BodyText"/>
      </w:pPr>
      <w:r>
        <w:br/>
      </w:r>
      <w:r>
        <w:t xml:space="preserve">Furthermore,</w:t>
      </w:r>
      <w:r>
        <w:t xml:space="preserve"> </w:t>
      </w:r>
      <w:r>
        <w:rPr>
          <w:bCs/>
          <w:b/>
        </w:rPr>
        <w:t xml:space="preserve">Italy Milan</w:t>
      </w:r>
      <w:r>
        <w:t xml:space="preserve"> </w:t>
      </w:r>
      <w:r>
        <w:t xml:space="preserve">has been at the forefront of adopting Industry 4.0 principles within its industrial sectors. There is a growing expectation from clients and regulatory bodies alike for automated, data-driven manufacturing processes. The integration of advanced</w:t>
      </w:r>
      <w:r>
        <w:t xml:space="preserve"> </w:t>
      </w:r>
      <w:r>
        <w:rPr>
          <w:iCs/>
          <w:i/>
        </w:rPr>
        <w:t xml:space="preserve">Welder</w:t>
      </w:r>
      <w:r>
        <w:t xml:space="preserve"> </w:t>
      </w:r>
      <w:r>
        <w:t xml:space="preserve">systems aligns perfectly with this technological shift, allowing our operations in</w:t>
      </w:r>
      <w:r>
        <w:t xml:space="preserve"> </w:t>
      </w:r>
      <w:r>
        <w:rPr>
          <w:bCs/>
          <w:b/>
        </w:rPr>
        <w:t xml:space="preserve">Italy Milan</w:t>
      </w:r>
      <w:r>
        <w:t xml:space="preserve"> </w:t>
      </w:r>
      <w:r>
        <w:t xml:space="preserve">to remain at the cutting edge of industrial capability.</w:t>
      </w:r>
    </w:p>
    <w:p>
      <w:pPr>
        <w:pStyle w:val="BodyText"/>
      </w:pPr>
      <w:r>
        <w:br/>
      </w:r>
      <w:r>
        <w:t xml:space="preserve">Additionally, labor dynamics in</w:t>
      </w:r>
    </w:p>
    <w:p>
      <w:pPr>
        <w:pStyle w:val="BodyText"/>
      </w:pPr>
      <w:r>
        <w:t xml:space="preserve">Italy MilanWelder technology mitigates this risk by reducing dependency on manual labor for repetitive or highly standardized tasks, allowing human technicians to focus on quality control and complex problem-solving.</w:t>
      </w:r>
    </w:p>
    <w:p>
      <w:r>
        <w:pict>
          <v:rect style="width:0;height:1.5pt" o:hralign="center" o:hrstd="t" o:hr="t"/>
        </w:pict>
      </w:r>
    </w:p>
    <w:bookmarkEnd w:id="23"/>
    <w:bookmarkStart w:id="24" w:name="Xe2dbeb59c9660b1e8643a2ed7d980e4f0ffa785"/>
    <w:p>
      <w:pPr>
        <w:pStyle w:val="Heading1"/>
      </w:pPr>
      <w:r>
        <w:t xml:space="preserve">. Technical Scope: Advanced Welder Technology</w:t>
      </w:r>
    </w:p>
    <w:p>
      <w:pPr>
        <w:pStyle w:val="FirstParagraph"/>
      </w:pPr>
      <w:r>
        <w:br/>
      </w:r>
      <w:r>
        <w:t xml:space="preserve">The core of this project involves the procurement, installation, and integration of state-of-the-art</w:t>
      </w:r>
      <w:r>
        <w:t xml:space="preserve"> </w:t>
      </w:r>
      <w:r>
        <w:rPr>
          <w:iCs/>
          <w:i/>
        </w:rPr>
        <w:t xml:space="preserve">Welder</w:t>
      </w:r>
      <w:r>
        <w:t xml:space="preserve"> </w:t>
      </w:r>
      <w:r>
        <w:t xml:space="preserve">units. These are not standard manual tools but rather sophisticated robotic or semi-automated welding cells equipped with:</w:t>
      </w:r>
    </w:p>
    <w:p>
      <w:pPr>
        <w:numPr>
          <w:ilvl w:val="0"/>
          <w:numId w:val="1001"/>
        </w:numPr>
        <w:pStyle w:val="Compact"/>
      </w:pPr>
      <w:r>
        <w:t xml:space="preserve">**High-Precision Arc Control:** Ensuring consistent penetration and bead profile across various metals commonly used in</w:t>
      </w:r>
      <w:r>
        <w:t xml:space="preserve"> </w:t>
      </w:r>
      <w:r>
        <w:rPr>
          <w:bCs/>
          <w:b/>
        </w:rPr>
        <w:t xml:space="preserve">Italy Milan</w:t>
      </w:r>
      <w:r>
        <w:t xml:space="preserve">'s industries, including stainless steel, aluminum alloys, and specialized composites.</w:t>
      </w:r>
    </w:p>
    <w:p>
      <w:pPr>
        <w:numPr>
          <w:ilvl w:val="0"/>
          <w:numId w:val="1001"/>
        </w:numPr>
        <w:pStyle w:val="Compact"/>
      </w:pPr>
      <w:r>
        <w:t xml:space="preserve">**Real-Time Monitoring Systems:** Sensors embedded within the</w:t>
      </w:r>
      <w:r>
        <w:t xml:space="preserve"> </w:t>
      </w:r>
      <w:r>
        <w:rPr>
          <w:iCs/>
          <w:i/>
        </w:rPr>
        <w:t xml:space="preserve">Welder</w:t>
      </w:r>
      <w:r>
        <w:t xml:space="preserve"> </w:t>
      </w:r>
      <w:r>
        <w:t xml:space="preserve">units provide continuous feedback on temperature, speed, and material thickness. This data is integrated into our central Manufacturing Execution System (MES), enabling predictive maintenance and immediate process adjustments.</w:t>
      </w:r>
    </w:p>
    <w:p>
      <w:pPr>
        <w:numPr>
          <w:ilvl w:val="0"/>
          <w:numId w:val="1001"/>
        </w:numPr>
        <w:pStyle w:val="Compact"/>
      </w:pPr>
      <w:r>
        <w:t xml:space="preserve">**Adaptive Learning Capabilities:** Modern</w:t>
      </w:r>
      <w:r>
        <w:t xml:space="preserve"> </w:t>
      </w:r>
      <w:r>
        <w:rPr>
          <w:iCs/>
          <w:i/>
        </w:rPr>
        <w:t xml:space="preserve">Welder</w:t>
      </w:r>
      <w:r>
        <w:t xml:space="preserve"> </w:t>
      </w:r>
      <w:r>
        <w:t xml:space="preserve">systems utilize AI algorithms to learn from previous welds. Over time, this results in improved efficiency and fewer defects, a critical advantage in the high-volume production environment typical of</w:t>
      </w:r>
      <w:r>
        <w:t xml:space="preserve"> </w:t>
      </w:r>
      <w:r>
        <w:rPr>
          <w:bCs/>
          <w:b/>
        </w:rPr>
        <w:t xml:space="preserve">Italy Milan</w:t>
      </w:r>
      <w:r>
        <w:t xml:space="preserve">'s manufacturing hubs.</w:t>
      </w:r>
    </w:p>
    <w:p>
      <w:pPr>
        <w:numPr>
          <w:ilvl w:val="0"/>
          <w:numId w:val="1001"/>
        </w:numPr>
        <w:pStyle w:val="Compact"/>
      </w:pPr>
      <w:r>
        <w:t xml:space="preserve">**Enhanced Safety Features:** Compliant with EU directives (such as ISO 9606), the new</w:t>
      </w:r>
      <w:r>
        <w:t xml:space="preserve"> </w:t>
      </w:r>
      <w:r>
        <w:rPr>
          <w:iCs/>
          <w:i/>
        </w:rPr>
        <w:t xml:space="preserve">Welder</w:t>
      </w:r>
      <w:r>
        <w:t xml:space="preserve"> </w:t>
      </w:r>
      <w:r>
        <w:t xml:space="preserve">installations include automated shielding gas delivery and fume extraction systems, significantly improving worker safety conditions within our facilities in</w:t>
      </w:r>
      <w:r>
        <w:t xml:space="preserve"> </w:t>
      </w:r>
      <w:r>
        <w:rPr>
          <w:bCs/>
          <w:b/>
        </w:rPr>
        <w:t xml:space="preserve">Italy Milan</w:t>
      </w:r>
      <w:r>
        <w:t xml:space="preserve">.</w:t>
      </w:r>
    </w:p>
    <w:p>
      <w:r>
        <w:pict>
          <v:rect style="width:0;height:1.5pt" o:hralign="center" o:hrstd="t" o:hr="t"/>
        </w:pict>
      </w:r>
    </w:p>
    <w:bookmarkEnd w:id="24"/>
    <w:bookmarkStart w:id="25" w:name="Xf1511671b3078c565b0b7a8a9d4a606388d3b90"/>
    <w:p>
      <w:pPr>
        <w:pStyle w:val="Heading1"/>
      </w:pPr>
      <w:r>
        <w:t xml:space="preserve">. Strategic Benefits for Italy Milan Operations</w:t>
      </w:r>
    </w:p>
    <w:p>
      <w:pPr>
        <w:pStyle w:val="FirstParagraph"/>
      </w:pPr>
      <w:r>
        <w:br/>
      </w:r>
      <w:r>
        <w:t xml:space="preserve">The implementation of these advanced</w:t>
      </w:r>
      <w:r>
        <w:t xml:space="preserve"> </w:t>
      </w:r>
      <w:r>
        <w:rPr>
          <w:iCs/>
          <w:i/>
        </w:rPr>
        <w:t xml:space="preserve">Welder</w:t>
      </w:r>
      <w:r>
        <w:t xml:space="preserve"> </w:t>
      </w:r>
      <w:r>
        <w:t xml:space="preserve">solutions delivers multiple strategic advantages specific to our operations in</w:t>
      </w:r>
      <w:r>
        <w:t xml:space="preserve"> </w:t>
      </w:r>
      <w:r>
        <w:rPr>
          <w:bCs/>
          <w:b/>
        </w:rPr>
        <w:t xml:space="preserve">Italy Milan</w:t>
      </w:r>
      <w:r>
        <w:t xml:space="preserve">:</w:t>
      </w:r>
    </w:p>
    <w:p>
      <w:pPr>
        <w:numPr>
          <w:ilvl w:val="0"/>
          <w:numId w:val="1002"/>
        </w:numPr>
        <w:pStyle w:val="Compact"/>
      </w:pPr>
      <w:r>
        <w:t xml:space="preserve">**Quality Assurance:** Consistency is key in high-value industries. The uniformity provided by automated</w:t>
      </w:r>
      <w:r>
        <w:t xml:space="preserve"> </w:t>
      </w:r>
      <w:r>
        <w:rPr>
          <w:iCs/>
          <w:i/>
        </w:rPr>
        <w:t xml:space="preserve">Welder</w:t>
      </w:r>
      <w:r>
        <w:t xml:space="preserve"> </w:t>
      </w:r>
      <w:r>
        <w:t xml:space="preserve">systems ensures that every weld meets the highest quality standards, reducing rework rates and enhancing our reputation among international clients who rely on</w:t>
      </w:r>
      <w:r>
        <w:t xml:space="preserve"> </w:t>
      </w:r>
      <w:r>
        <w:rPr>
          <w:bCs/>
          <w:b/>
        </w:rPr>
        <w:t xml:space="preserve">Italy Milan</w:t>
      </w:r>
      <w:r>
        <w:t xml:space="preserve">'s manufacturing excellence.</w:t>
      </w:r>
    </w:p>
    <w:p>
      <w:pPr>
        <w:numPr>
          <w:ilvl w:val="0"/>
          <w:numId w:val="1002"/>
        </w:numPr>
        <w:pStyle w:val="Compact"/>
      </w:pPr>
      <w:r>
        <w:t xml:space="preserve">**Cost Efficiency:** While the initial investment in advanced</w:t>
      </w:r>
      <w:r>
        <w:t xml:space="preserve"> </w:t>
      </w:r>
      <w:r>
        <w:rPr>
          <w:iCs/>
          <w:i/>
        </w:rPr>
        <w:t xml:space="preserve">Welder</w:t>
      </w:r>
      <w:r>
        <w:t xml:space="preserve"> </w:t>
      </w:r>
      <w:r>
        <w:t xml:space="preserve">technology is significant, the long-term operational costs are lower due to reduced material waste, lower energy consumption per unit produced, and decreased labor hours spent on welding tasks. This financial efficiency directly impacts our bottom line in</w:t>
      </w:r>
      <w:r>
        <w:t xml:space="preserve"> </w:t>
      </w:r>
      <w:r>
        <w:rPr>
          <w:bCs/>
          <w:b/>
        </w:rPr>
        <w:t xml:space="preserve">Italy Milan</w:t>
      </w:r>
      <w:r>
        <w:t xml:space="preserve">.</w:t>
      </w:r>
    </w:p>
    <w:p>
      <w:pPr>
        <w:numPr>
          <w:ilvl w:val="0"/>
          <w:numId w:val="1002"/>
        </w:numPr>
        <w:pStyle w:val="Compact"/>
      </w:pPr>
      <w:r>
        <w:t xml:space="preserve">**Sustainability Goals:** The project supports our corporate sustainability targets by minimizing resource wastage and optimizing energy use. In</w:t>
      </w:r>
      <w:r>
        <w:t xml:space="preserve"> </w:t>
      </w:r>
      <w:r>
        <w:rPr>
          <w:bCs/>
          <w:b/>
        </w:rPr>
        <w:t xml:space="preserve">Italy Milan</w:t>
      </w:r>
      <w:r>
        <w:t xml:space="preserve">, where environmental regulations are strictly enforced, demonstrating a commitment to sustainable manufacturing practices is both a regulatory requirement and a brand enhancement opportunity.</w:t>
      </w:r>
    </w:p>
    <w:p>
      <w:r>
        <w:pict>
          <v:rect style="width:0;height:1.5pt" o:hralign="center" o:hrstd="t" o:hr="t"/>
        </w:pict>
      </w:r>
    </w:p>
    <w:bookmarkEnd w:id="25"/>
    <w:bookmarkStart w:id="26" w:name="implementation-timeline-and-milestones"/>
    <w:p>
      <w:pPr>
        <w:pStyle w:val="Heading1"/>
      </w:pPr>
      <w:r>
        <w:t xml:space="preserve">. Implementation Timeline and Milestones</w:t>
      </w:r>
    </w:p>
    <w:p>
      <w:pPr>
        <w:pStyle w:val="FirstParagraph"/>
      </w:pPr>
      <w:r>
        <w:br/>
      </w:r>
      <w:r>
        <w:t xml:space="preserve">The rollout of the new</w:t>
      </w:r>
      <w:r>
        <w:t xml:space="preserve"> </w:t>
      </w:r>
      <w:r>
        <w:rPr>
          <w:iCs/>
          <w:i/>
        </w:rPr>
        <w:t xml:space="preserve">Welder</w:t>
      </w:r>
      <w:r>
        <w:t xml:space="preserve"> </w:t>
      </w:r>
      <w:r>
        <w:t xml:space="preserve">systems in</w:t>
      </w:r>
      <w:r>
        <w:t xml:space="preserve"> </w:t>
      </w:r>
      <w:r>
        <w:rPr>
          <w:bCs/>
          <w:b/>
        </w:rPr>
        <w:t xml:space="preserve">Italy Milan</w:t>
      </w:r>
      <w:r>
        <w:t xml:space="preserve"> </w:t>
      </w:r>
      <w:r>
        <w:t xml:space="preserve">is structured into three phases:</w:t>
      </w:r>
    </w:p>
    <w:p>
      <w:pPr>
        <w:numPr>
          <w:ilvl w:val="0"/>
          <w:numId w:val="1003"/>
        </w:numPr>
        <w:pStyle w:val="Compact"/>
      </w:pPr>
      <w:r>
        <w:t xml:space="preserve">**Phase 2: Installation and Integration (Months 4-6):** Physically install the</w:t>
      </w:r>
      <w:r>
        <w:t xml:space="preserve"> </w:t>
      </w:r>
      <w:r>
        <w:rPr>
          <w:iCs/>
          <w:i/>
        </w:rPr>
        <w:t xml:space="preserve">Welder</w:t>
      </w:r>
      <w:r>
        <w:t xml:space="preserve">Italy Milan. Conduct initial calibration tests.</w:t>
      </w:r>
    </w:p>
    <w:p>
      <w:pPr>
        <w:numPr>
          <w:ilvl w:val="0"/>
          <w:numId w:val="1003"/>
        </w:numPr>
        <w:pStyle w:val="Compact"/>
      </w:pPr>
      <w:r>
        <w:t xml:space="preserve">**Phase 3: Training and Optimization (Months 7-9):** Train operational staff in</w:t>
      </w:r>
      <w:r>
        <w:t xml:space="preserve"> </w:t>
      </w:r>
      <w:r>
        <w:rPr>
          <w:bCs/>
          <w:b/>
        </w:rPr>
        <w:t xml:space="preserve">Italy Milan</w:t>
      </w:r>
      <w:r>
        <w:t xml:space="preserve">Welder</w:t>
      </w:r>
      <w:r>
        <w:br/>
      </w:r>
    </w:p>
    <w:p>
      <w:r>
        <w:pict>
          <v:rect style="width:0;height:1.5pt" o:hralign="center" o:hrstd="t" o:hr="t"/>
        </w:pict>
      </w:r>
    </w:p>
    <w:bookmarkEnd w:id="26"/>
    <w:bookmarkStart w:id="27" w:name="risk-management"/>
    <w:p>
      <w:pPr>
        <w:pStyle w:val="Heading1"/>
      </w:pPr>
      <w:r>
        <w:t xml:space="preserve">. Risk Management</w:t>
      </w:r>
    </w:p>
    <w:p>
      <w:pPr>
        <w:pStyle w:val="FirstParagraph"/>
      </w:pPr>
      <w:r>
        <w:br/>
      </w:r>
      <w:r>
        <w:t xml:space="preserve">Potential risks associated with this project include:</w:t>
      </w:r>
    </w:p>
    <w:p>
      <w:pPr>
        <w:numPr>
          <w:ilvl w:val="0"/>
          <w:numId w:val="1004"/>
        </w:numPr>
        <w:pStyle w:val="Compact"/>
      </w:pPr>
      <w:r>
        <w:t xml:space="preserve">**Staff Resistance to Change:** Employees may be wary of automation. *Mitigation:* Comprehensive change management programs focusing on upskilling rather than replacement, emphasizing the collaborative role humans will play alongside advanced</w:t>
      </w:r>
      <w:r>
        <w:t xml:space="preserve"> </w:t>
      </w:r>
      <w:r>
        <w:rPr>
          <w:iCs/>
          <w:i/>
        </w:rPr>
        <w:t xml:space="preserve">Welder</w:t>
      </w:r>
      <w:r>
        <w:t xml:space="preserve">Italy Milan.</w:t>
      </w:r>
    </w:p>
    <w:p>
      <w:pPr>
        <w:numPr>
          <w:ilvl w:val="0"/>
          <w:numId w:val="1004"/>
        </w:numPr>
        <w:pStyle w:val="Compact"/>
      </w:pPr>
      <w:r>
        <w:t xml:space="preserve">**Supply Chain Delays:** Global shortages affecting component availability. *Mitigation:* Diversified vendor selection and early ordering to ensure timely arrival in</w:t>
      </w:r>
      <w:r>
        <w:t xml:space="preserve"> </w:t>
      </w:r>
      <w:r>
        <w:rPr>
          <w:bCs/>
          <w:b/>
        </w:rPr>
        <w:t xml:space="preserve">Italy Milan</w:t>
      </w:r>
      <w:r>
        <w:t xml:space="preserve">.</w:t>
      </w:r>
    </w:p>
    <w:p>
      <w:r>
        <w:pict>
          <v:rect style="width:0;height:1.5pt" o:hralign="center" o:hrstd="t" o:hr="t"/>
        </w:pict>
      </w:r>
    </w:p>
    <w:bookmarkEnd w:id="27"/>
    <w:bookmarkStart w:id="28" w:name="conclusion"/>
    <w:p>
      <w:pPr>
        <w:pStyle w:val="Heading1"/>
      </w:pPr>
      <w:r>
        <w:t xml:space="preserve">. Conclusion</w:t>
      </w:r>
    </w:p>
    <w:p>
      <w:pPr>
        <w:pStyle w:val="FirstParagraph"/>
      </w:pPr>
      <w:r>
        <w:br/>
      </w:r>
      <w:r>
        <w:t xml:space="preserve">The strategic deployment of advanced</w:t>
      </w:r>
      <w:r>
        <w:t xml:space="preserve"> </w:t>
      </w:r>
      <w:r>
        <w:rPr>
          <w:iCs/>
          <w:i/>
        </w:rPr>
        <w:t xml:space="preserve">Welder</w:t>
      </w:r>
      <w:r>
        <w:t xml:space="preserve">Italy Milan represents a critical step towards modernizing our manufacturing capabilities. By leveraging these sophisticated tools, we address the specific industrial demands of the</w:t>
      </w:r>
      <w:r>
        <w:t xml:space="preserve"> </w:t>
      </w:r>
      <w:r>
        <w:rPr>
          <w:bCs/>
          <w:b/>
        </w:rPr>
        <w:t xml:space="preserve">Italy Milan</w:t>
      </w:r>
    </w:p>
    <w:p>
      <w:r>
        <w:pict>
          <v:rect style="width:0;height:1.5pt" o:hralign="center" o:hrstd="t" o:hr="t"/>
        </w:pict>
      </w:r>
    </w:p>
    <w:bookmarkEnd w:id="28"/>
    <w:bookmarkStart w:id="29" w:name="recommendations"/>
    <w:p>
      <w:pPr>
        <w:pStyle w:val="Heading1"/>
      </w:pPr>
      <w:r>
        <w:t xml:space="preserve">. Recommendations</w:t>
      </w:r>
    </w:p>
    <w:p>
      <w:pPr>
        <w:pStyle w:val="FirstParagraph"/>
      </w:pPr>
      <w:r>
        <w:br/>
      </w:r>
      <w:r>
        <w:t xml:space="preserve">It is recommended that the Board approves the budget allocation for Phase 1 immediately and establishes a dedicated project oversight committee comprising representatives from Operations, IT, and HR in</w:t>
      </w:r>
      <w:r>
        <w:t xml:space="preserve"> </w:t>
      </w:r>
      <w:r>
        <w:rPr>
          <w:bCs/>
          <w:b/>
        </w:rPr>
        <w:t xml:space="preserve">Italy Milan</w:t>
      </w:r>
      <w:r>
        <w:t xml:space="preserve"> </w:t>
      </w:r>
      <w:r>
        <w:t xml:space="preserve">to ensure smooth execution and stakeholder alignment throughout the</w:t>
      </w:r>
      <w:r>
        <w:t xml:space="preserve"> </w:t>
      </w:r>
      <w:r>
        <w:rPr>
          <w:iCs/>
          <w:i/>
        </w:rPr>
        <w:t xml:space="preserve">Welder</w:t>
      </w:r>
      <w:r>
        <w:br/>
      </w:r>
      <w:r>
        <w:br/>
      </w:r>
    </w:p>
    <w:p>
      <w:pPr>
        <w:pStyle w:val="BodyText"/>
      </w:pPr>
      <w:r>
        <w:rPr>
          <w:bCs/>
          <w:b/>
        </w:rPr>
        <w:t xml:space="preserve">Prepared by:</w:t>
      </w:r>
    </w:p>
    <w:p>
      <w:pPr>
        <w:pStyle w:val="BodyText"/>
      </w:pPr>
      <w:r>
        <w:br/>
      </w:r>
    </w:p>
    <w:p>
      <w:pPr>
        <w:pStyle w:val="BodyText"/>
      </w:pPr>
      <w:r>
        <w:t xml:space="preserve">[Your Name/Title]</w:t>
      </w:r>
    </w:p>
    <w:p>
      <w:pPr>
        <w:pStyle w:val="BodyText"/>
      </w:pPr>
      <w:r>
        <w:br/>
      </w:r>
    </w:p>
    <w:p>
      <w:pPr>
        <w:pStyle w:val="BodyText"/>
      </w:pPr>
      <w:r>
        <w:t xml:space="preserve">[Project Management Office, Italy Milan Division]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Welder Implementation in Italy Milan</dc:title>
  <dc:creator/>
  <dc:language>en</dc:language>
  <cp:keywords/>
  <dcterms:created xsi:type="dcterms:W3CDTF">2026-07-29T08:36:54Z</dcterms:created>
  <dcterms:modified xsi:type="dcterms:W3CDTF">2026-07-29T08:36:54Z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