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Welder</w:t>
      </w:r>
      <w:r>
        <w:t xml:space="preserve"> </w:t>
      </w:r>
      <w:r>
        <w:t xml:space="preserve">Implementation</w:t>
      </w:r>
      <w:r>
        <w:t xml:space="preserve"> </w:t>
      </w:r>
      <w:r>
        <w:t xml:space="preserve">in</w:t>
      </w:r>
      <w:r>
        <w:t xml:space="preserve"> </w:t>
      </w:r>
      <w:r>
        <w:t xml:space="preserve">Kenya</w:t>
      </w:r>
      <w:r>
        <w:t xml:space="preserve"> </w:t>
      </w:r>
      <w:r>
        <w:t xml:space="preserve">Nairobi</w:t>
      </w:r>
    </w:p>
    <w:p>
      <w:pPr>
        <w:pStyle w:val="FirstParagraph"/>
      </w:pPr>
      <w:r>
        <w:t xml:space="preserve">```html</w:t>
      </w:r>
    </w:p>
    <w:bookmarkStart w:id="21" w:name="Xda028fbd8ba53553f3b4f17566f96f923d7d21c"/>
    <w:p>
      <w:pPr>
        <w:pStyle w:val="Heading1"/>
      </w:pPr>
      <w:r>
        <w:t xml:space="preserve">Project Report: Strategic Deployment of Industrial Welding Solutions</w:t>
      </w:r>
    </w:p>
    <w:bookmarkStart w:id="20" w:name="kenya-nairobi"/>
    <w:p>
      <w:pPr>
        <w:pStyle w:val="Heading2"/>
      </w:pPr>
      <w:r>
        <w:rPr>
          <w:iCs/>
          <w:i/>
          <w:bCs/>
          <w:b/>
        </w:rPr>
        <w:t xml:space="preserve">Kenya Nairobi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Status:</w:t>
      </w:r>
      <w:r>
        <w:t xml:space="preserve"> </w:t>
      </w:r>
      <w:r>
        <w:t xml:space="preserve">Final Report</w:t>
      </w:r>
    </w:p>
    <w:bookmarkEnd w:id="20"/>
    <w:bookmarkEnd w:id="21"/>
    <w:bookmarkStart w:id="22" w:name="Xb11d1cbebe0a9fbb53ecfbcc3fb90da0a648f45"/>
    <w:p>
      <w:pPr>
        <w:pStyle w:val="Heading3"/>
      </w:pPr>
      <w:r>
        <w:rPr>
          <w:u w:val="single"/>
          <w:iCs/>
          <w:i/>
        </w:rPr>
        <w:t xml:space="preserve">Kenya Nairobi</w:t>
      </w:r>
      <w:r>
        <w:t xml:space="preserve">: Introduction and Contextual Background</w:t>
      </w:r>
    </w:p>
    <w:p>
      <w:pPr>
        <w:pStyle w:val="FirstParagraph"/>
      </w:pPr>
      <w:r>
        <w:t xml:space="preserve">The Republic of Kenya serves as a pivotal economic hub in East Africa, with its capital city,</w:t>
      </w:r>
      <w:r>
        <w:t xml:space="preserve"> </w:t>
      </w:r>
      <w:r>
        <w:rPr>
          <w:bCs/>
          <w:b/>
        </w:rPr>
        <w:t xml:space="preserve">Nairobi</w:t>
      </w:r>
      <w:r>
        <w:t xml:space="preserve">, acting as the primary driver of industrial growth and technological innovation. As</w:t>
      </w:r>
      <w:r>
        <w:t xml:space="preserve"> </w:t>
      </w:r>
      <w:r>
        <w:rPr>
          <w:bCs/>
          <w:b/>
        </w:rPr>
        <w:t xml:space="preserve">Kenya Nairobi</w:t>
      </w:r>
      <w:r>
        <w:t xml:space="preserve"> </w:t>
      </w:r>
      <w:r>
        <w:t xml:space="preserve">continues to expand its infrastructure projects, including road networks, housing developments, and manufacturing facilities in areas such as Industrial Area and Eastleigh, the demand for skilled labor and high-quality welding services has reached unprecedented levels. This project report outlines the strategic implementation of advanced welding technologies and workforce training programs designed specifically for the unique environmental and economic conditions of</w:t>
      </w:r>
      <w:r>
        <w:t xml:space="preserve"> </w:t>
      </w:r>
      <w:r>
        <w:rPr>
          <w:bCs/>
          <w:b/>
        </w:rPr>
        <w:t xml:space="preserve">Kenya Nairobi</w:t>
      </w:r>
      <w:r>
        <w:t xml:space="preserve">.</w:t>
      </w:r>
      <w:r>
        <w:t xml:space="preserve"> </w:t>
      </w:r>
      <w:r>
        <w:t xml:space="preserve">The primary objective of this initiative is to enhance structural integrity in construction projects by introducing state-of-the-art</w:t>
      </w:r>
      <w:r>
        <w:t xml:space="preserve"> </w:t>
      </w:r>
      <w:r>
        <w:rPr>
          <w:u w:val="single"/>
          <w:iCs/>
          <w:i/>
        </w:rPr>
        <w:t xml:space="preserve">Welder</w:t>
      </w:r>
      <w:r>
        <w:t xml:space="preserve"> </w:t>
      </w:r>
      <w:r>
        <w:t xml:space="preserve">equipment and certification protocols. In a rapidly urbanizing city like</w:t>
      </w:r>
      <w:r>
        <w:t xml:space="preserve"> </w:t>
      </w:r>
      <w:r>
        <w:rPr>
          <w:bCs/>
          <w:b/>
        </w:rPr>
        <w:t xml:space="preserve">Kenya Nairobi</w:t>
      </w:r>
      <w:r>
        <w:t xml:space="preserve">, safety standards are paramount. This report details the procurement, installation, and operational framework required to meet these standards while fostering local economic empowerment.</w:t>
      </w:r>
    </w:p>
    <w:bookmarkEnd w:id="22"/>
    <w:bookmarkStart w:id="23" w:name="Xc07bfe5193036e045177afe48e14645765875b6"/>
    <w:p>
      <w:pPr>
        <w:pStyle w:val="Heading3"/>
      </w:pPr>
      <w:r>
        <w:rPr>
          <w:u w:val="single"/>
          <w:iCs/>
          <w:i/>
        </w:rPr>
        <w:t xml:space="preserve">Welder</w:t>
      </w:r>
      <w:r>
        <w:t xml:space="preserve">: Technological Requirements and Equipment Specification</w:t>
      </w:r>
    </w:p>
    <w:p>
      <w:pPr>
        <w:pStyle w:val="FirstParagraph"/>
      </w:pPr>
      <w:r>
        <w:t xml:space="preserve">Central to the success of this project is the selection of appropriate welding machinery. The term "</w:t>
      </w:r>
      <w:r>
        <w:rPr>
          <w:iCs/>
          <w:i/>
          <w:bCs/>
          <w:b/>
        </w:rPr>
        <w:t xml:space="preserve">Welder</w:t>
      </w:r>
      <w:r>
        <w:t xml:space="preserve">" refers not only to the human operator but also to the sophisticated equipment required for modern industrial applications. In</w:t>
      </w:r>
      <w:r>
        <w:t xml:space="preserve"> </w:t>
      </w:r>
      <w:r>
        <w:rPr>
          <w:bCs/>
          <w:b/>
        </w:rPr>
        <w:t xml:space="preserve">Kenya Nairobi</w:t>
      </w:r>
      <w:r>
        <w:t xml:space="preserve">, where power stability can fluctuate, it is imperative that all selected</w:t>
      </w:r>
      <w:r>
        <w:t xml:space="preserve"> </w:t>
      </w:r>
      <w:r>
        <w:rPr>
          <w:u w:val="single"/>
          <w:iCs/>
          <w:i/>
        </w:rPr>
        <w:t xml:space="preserve">Welder</w:t>
      </w:r>
      <w:r>
        <w:t xml:space="preserve"> </w:t>
      </w:r>
      <w:r>
        <w:t xml:space="preserve">machines are robust and energy-efficient.</w:t>
      </w:r>
      <w:r>
        <w:t xml:space="preserve"> </w:t>
      </w:r>
      <w:r>
        <w:t xml:space="preserve">The project specifies the acquisition of TIG (Tungsten Inert Gas) and MIG (Metal Inert Gas) welding systems capable of handling stainless steel, aluminum, and mild steel. These materials are commonly used in the fabrication of furniture, automotive parts, and structural beams prevalent in</w:t>
      </w:r>
      <w:r>
        <w:t xml:space="preserve"> </w:t>
      </w:r>
      <w:r>
        <w:rPr>
          <w:bCs/>
          <w:b/>
        </w:rPr>
        <w:t xml:space="preserve">Kenya Nairobi</w:t>
      </w:r>
      <w:r>
        <w:t xml:space="preserve">. Furthermore, portable arc welders will be distributed to field technicians operating in remote outskirts of the city to ensure comprehensive coverage.</w:t>
      </w:r>
      <w:r>
        <w:t xml:space="preserve"> </w:t>
      </w:r>
      <w:r>
        <w:t xml:space="preserve">Safety equipment is equally critical. Each certified</w:t>
      </w:r>
      <w:r>
        <w:t xml:space="preserve"> </w:t>
      </w:r>
      <w:r>
        <w:rPr>
          <w:u w:val="single"/>
          <w:iCs/>
          <w:i/>
        </w:rPr>
        <w:t xml:space="preserve">Welder</w:t>
      </w:r>
      <w:r>
        <w:t xml:space="preserve"> </w:t>
      </w:r>
      <w:r>
        <w:t xml:space="preserve">operator in</w:t>
      </w:r>
      <w:r>
        <w:t xml:space="preserve"> </w:t>
      </w:r>
      <w:r>
        <w:rPr>
          <w:bCs/>
          <w:b/>
        </w:rPr>
        <w:t xml:space="preserve">Kenya Nairobi</w:t>
      </w:r>
      <w:r>
        <w:t xml:space="preserve"> </w:t>
      </w:r>
      <w:r>
        <w:t xml:space="preserve">will be provided with high-grade protective gear, including auto-darkening helmets, heat-resistant gloves, and ventilated welding jackets. This investment ensures compliance with both international safety standards and local occupational health regulations in Kenya.</w:t>
      </w:r>
    </w:p>
    <w:bookmarkEnd w:id="23"/>
    <w:bookmarkStart w:id="24" w:name="X47b9a52e0b7c73ec43b42544fc1e57c6ef89622"/>
    <w:p>
      <w:pPr>
        <w:pStyle w:val="Heading3"/>
      </w:pPr>
      <w:r>
        <w:rPr>
          <w:u w:val="single"/>
          <w:iCs/>
          <w:i/>
        </w:rPr>
        <w:t xml:space="preserve">Kenya Nairobi</w:t>
      </w:r>
      <w:r>
        <w:t xml:space="preserve">: Market Analysis and Demand Forecasting</w:t>
      </w:r>
    </w:p>
    <w:p>
      <w:pPr>
        <w:pStyle w:val="FirstParagraph"/>
      </w:pPr>
      <w:r>
        <w:t xml:space="preserve">The construction sector in</w:t>
      </w:r>
      <w:r>
        <w:t xml:space="preserve"> </w:t>
      </w:r>
      <w:r>
        <w:rPr>
          <w:bCs/>
          <w:b/>
        </w:rPr>
        <w:t xml:space="preserve">Kenya Nairobi</w:t>
      </w:r>
      <w:r>
        <w:t xml:space="preserve"> </w:t>
      </w:r>
      <w:r>
        <w:t xml:space="preserve">is experiencing a boom driven by government infrastructure initiatives and private real estate developments. According to recent economic data, the demand for precision welding services has increased by approximately 15% year-over-year. This surge is particularly evident in the manufacturing of metal gates, fences, and roofing materials, which are staples in residential architecture across</w:t>
      </w:r>
      <w:r>
        <w:t xml:space="preserve"> </w:t>
      </w:r>
      <w:r>
        <w:rPr>
          <w:bCs/>
          <w:b/>
        </w:rPr>
        <w:t xml:space="preserve">Kenya Nairobi</w:t>
      </w:r>
      <w:r>
        <w:t xml:space="preserve">.</w:t>
      </w:r>
      <w:r>
        <w:t xml:space="preserve"> </w:t>
      </w:r>
      <w:r>
        <w:t xml:space="preserve">However, there is a significant gap between supply and demand regarding certified professionals. Many existing workers lack formal training or access to modern tools. By positioning this project as a solution provider for the</w:t>
      </w:r>
      <w:r>
        <w:t xml:space="preserve"> </w:t>
      </w:r>
      <w:r>
        <w:rPr>
          <w:u w:val="single"/>
          <w:iCs/>
          <w:i/>
        </w:rPr>
        <w:t xml:space="preserve">Welder</w:t>
      </w:r>
      <w:r>
        <w:t xml:space="preserve"> </w:t>
      </w:r>
      <w:r>
        <w:t xml:space="preserve">labor market in</w:t>
      </w:r>
      <w:r>
        <w:t xml:space="preserve"> </w:t>
      </w:r>
      <w:r>
        <w:rPr>
          <w:bCs/>
          <w:b/>
        </w:rPr>
        <w:t xml:space="preserve">Kenya Nairobi</w:t>
      </w:r>
      <w:r>
        <w:t xml:space="preserve">, we aim to bridge this skills gap. The report indicates that integrating technology with traditional craftsmanship will not only improve output quality but also increase the earning potential of local welders, thereby contributing to poverty alleviation efforts within the region.</w:t>
      </w:r>
    </w:p>
    <w:bookmarkEnd w:id="24"/>
    <w:bookmarkStart w:id="25" w:name="Xfdd8f78860a5d72c97dd09a02e938d933ab2eab"/>
    <w:p>
      <w:pPr>
        <w:pStyle w:val="Heading3"/>
      </w:pPr>
      <w:r>
        <w:rPr>
          <w:u w:val="single"/>
          <w:iCs/>
          <w:i/>
        </w:rPr>
        <w:t xml:space="preserve">Welder</w:t>
      </w:r>
      <w:r>
        <w:t xml:space="preserve">: Training and Capacity Building Programs</w:t>
      </w:r>
    </w:p>
    <w:p>
      <w:pPr>
        <w:pStyle w:val="FirstParagraph"/>
      </w:pPr>
      <w:r>
        <w:t xml:space="preserve">Technology alone cannot drive success; skilled personnel are required. This component of the report focuses on the development of comprehensive training curricula for aspiring and existing welders in</w:t>
      </w:r>
      <w:r>
        <w:t xml:space="preserve"> </w:t>
      </w:r>
      <w:r>
        <w:rPr>
          <w:bCs/>
          <w:b/>
        </w:rPr>
        <w:t xml:space="preserve">Kenya Nairobi</w:t>
      </w:r>
      <w:r>
        <w:t xml:space="preserve">. The "Master</w:t>
      </w:r>
      <w:r>
        <w:t xml:space="preserve"> </w:t>
      </w:r>
      <w:r>
        <w:rPr>
          <w:u w:val="single"/>
          <w:iCs/>
          <w:i/>
        </w:rPr>
        <w:t xml:space="preserve">Welder</w:t>
      </w:r>
      <w:r>
        <w:t xml:space="preserve"> </w:t>
      </w:r>
      <w:r>
        <w:t xml:space="preserve">Academy" initiative will partner with local technical colleges to offer certified courses.</w:t>
      </w:r>
      <w:r>
        <w:t xml:space="preserve"> </w:t>
      </w:r>
      <w:r>
        <w:t xml:space="preserve">These courses will cover:</w:t>
      </w:r>
      <w:r>
        <w:t xml:space="preserve"> </w:t>
      </w:r>
      <w:r>
        <w:t xml:space="preserve">1. Basic Arc Welding Techniques adapted for the specific metals common in Kenyan markets.</w:t>
      </w:r>
      <w:r>
        <w:t xml:space="preserve"> </w:t>
      </w:r>
      <w:r>
        <w:t xml:space="preserve">2. Advanced metallurgy and safety protocols relevant to urban construction sites in</w:t>
      </w:r>
      <w:r>
        <w:t xml:space="preserve"> </w:t>
      </w:r>
      <w:r>
        <w:rPr>
          <w:u w:val="single"/>
          <w:bCs/>
          <w:b/>
        </w:rPr>
        <w:t xml:space="preserve">Kenya Nairobi</w:t>
      </w:r>
      <w:r>
        <w:t xml:space="preserve">.</w:t>
      </w:r>
      <w:r>
        <w:t xml:space="preserve"> </w:t>
      </w:r>
      <w:r>
        <w:t xml:space="preserve">3. Entrepreneurial skills, teaching welders how to manage small businesses, quote jobs accurately, and maintain client relationships.</w:t>
      </w:r>
      <w:r>
        <w:t xml:space="preserve"> </w:t>
      </w:r>
      <w:r>
        <w:t xml:space="preserve">By empowering the individual</w:t>
      </w:r>
      <w:r>
        <w:t xml:space="preserve"> </w:t>
      </w:r>
      <w:r>
        <w:rPr>
          <w:u w:val="single"/>
          <w:iCs/>
          <w:i/>
        </w:rPr>
        <w:t xml:space="preserve">Welder</w:t>
      </w:r>
      <w:r>
        <w:t xml:space="preserve">, we empower the broader economy of</w:t>
      </w:r>
      <w:r>
        <w:t xml:space="preserve"> </w:t>
      </w:r>
      <w:r>
        <w:rPr>
          <w:bCs/>
          <w:b/>
        </w:rPr>
        <w:t xml:space="preserve">Kenya Nairobi</w:t>
      </w:r>
      <w:r>
        <w:t xml:space="preserve">. Graduates of this program will be equipped not only with technical skills but also with the business acumen needed to thrive in a competitive marketplace.</w:t>
      </w:r>
    </w:p>
    <w:bookmarkEnd w:id="25"/>
    <w:bookmarkStart w:id="26" w:name="X21c6de7454fdfccd08c7562d8cf85df31c74707"/>
    <w:p>
      <w:pPr>
        <w:pStyle w:val="Heading3"/>
      </w:pPr>
      <w:r>
        <w:t xml:space="preserve">Operational Timeline and Implementation Phases</w:t>
      </w:r>
    </w:p>
    <w:p>
      <w:pPr>
        <w:pStyle w:val="FirstParagraph"/>
      </w:pPr>
      <w:r>
        <w:t xml:space="preserve">The rollout of this project in</w:t>
      </w:r>
      <w:r>
        <w:t xml:space="preserve"> </w:t>
      </w:r>
      <w:r>
        <w:rPr>
          <w:bCs/>
          <w:b/>
        </w:rPr>
        <w:t xml:space="preserve">Kenya Nairobi</w:t>
      </w:r>
      <w:r>
        <w:t xml:space="preserve"> </w:t>
      </w:r>
      <w:r>
        <w:t xml:space="preserve">will occur in three distinct phases:</w:t>
      </w:r>
      <w:r>
        <w:t xml:space="preserve"> </w:t>
      </w:r>
      <w:r>
        <w:t xml:space="preserve">Phase 1 (Months 1-3): Procurement of</w:t>
      </w:r>
      <w:r>
        <w:t xml:space="preserve"> </w:t>
      </w:r>
      <w:r>
        <w:rPr>
          <w:u w:val="single"/>
          <w:iCs/>
          <w:i/>
        </w:rPr>
        <w:t xml:space="preserve">Welder</w:t>
      </w:r>
      <w:r>
        <w:t xml:space="preserve"> </w:t>
      </w:r>
      <w:r>
        <w:t xml:space="preserve">equipment and facility setup. This includes sourcing materials from reliable suppliers who can navigate import regulations efficiently to serve the</w:t>
      </w:r>
      <w:r>
        <w:t xml:space="preserve"> </w:t>
      </w:r>
      <w:r>
        <w:rPr>
          <w:u w:val="single"/>
          <w:bCs/>
          <w:b/>
        </w:rPr>
        <w:t xml:space="preserve">Kenya Nairobi</w:t>
      </w:r>
      <w:r>
        <w:t xml:space="preserve"> </w:t>
      </w:r>
      <w:r>
        <w:t xml:space="preserve">market.</w:t>
      </w:r>
      <w:r>
        <w:t xml:space="preserve"> </w:t>
      </w:r>
      <w:r>
        <w:t xml:space="preserve">Phase 2 (Months 4-6): Recruitment and training of personnel. We aim to certify at least fifty welders during this period, ensuring that each participant meets rigorous safety and quality benchmarks before entering the workforce in</w:t>
      </w:r>
      <w:r>
        <w:t xml:space="preserve"> </w:t>
      </w:r>
      <w:r>
        <w:rPr>
          <w:bCs/>
          <w:b/>
        </w:rPr>
        <w:t xml:space="preserve">Kenya Nairobi</w:t>
      </w:r>
      <w:r>
        <w:t xml:space="preserve">.</w:t>
      </w:r>
      <w:r>
        <w:t xml:space="preserve"> </w:t>
      </w:r>
      <w:r>
        <w:t xml:space="preserve">Phase 3 (Months 7-12): Full-scale operations and community engagement. This phase involves launching public awareness campaigns about the importance of certified welding services to prevent structural failures, thereby building trust among consumers in</w:t>
      </w:r>
      <w:r>
        <w:t xml:space="preserve"> </w:t>
      </w:r>
      <w:r>
        <w:rPr>
          <w:u w:val="single"/>
          <w:bCs/>
          <w:b/>
        </w:rPr>
        <w:t xml:space="preserve">Kenya Nairobi</w:t>
      </w:r>
      <w:r>
        <w:t xml:space="preserve">.</w:t>
      </w:r>
    </w:p>
    <w:bookmarkEnd w:id="26"/>
    <w:bookmarkStart w:id="27" w:name="Xd056f242797cb48923c157a46c4d2264329cf78"/>
    <w:p>
      <w:pPr>
        <w:pStyle w:val="Heading3"/>
      </w:pPr>
      <w:r>
        <w:t xml:space="preserve">Budgetary Considerations and Financial Sustainability</w:t>
      </w:r>
    </w:p>
    <w:p>
      <w:pPr>
        <w:pStyle w:val="FirstParagraph"/>
      </w:pPr>
      <w:r>
        <w:t xml:space="preserve">The financial model for this project relies on a hybrid revenue structure. Initially, grants and development funds will support the acquisition of heavy machinery and training infrastructure. However, long-term sustainability will be achieved through service fees charged to construction firms in</w:t>
      </w:r>
      <w:r>
        <w:t xml:space="preserve"> </w:t>
      </w:r>
      <w:r>
        <w:rPr>
          <w:bCs/>
          <w:b/>
        </w:rPr>
        <w:t xml:space="preserve">Kenya Nairobi</w:t>
      </w:r>
      <w:r>
        <w:t xml:space="preserve"> </w:t>
      </w:r>
      <w:r>
        <w:t xml:space="preserve">that require certified welding solutions.</w:t>
      </w:r>
      <w:r>
        <w:t xml:space="preserve"> </w:t>
      </w:r>
      <w:r>
        <w:t xml:space="preserve">Additionally, the sale of high-quality fabricated metal products by trained</w:t>
      </w:r>
      <w:r>
        <w:t xml:space="preserve"> </w:t>
      </w:r>
      <w:r>
        <w:rPr>
          <w:u w:val="single"/>
          <w:iCs/>
          <w:i/>
        </w:rPr>
        <w:t xml:space="preserve">Welder</w:t>
      </w:r>
      <w:r>
        <w:t xml:space="preserve"> </w:t>
      </w:r>
      <w:r>
        <w:t xml:space="preserve">graduates will generate secondary revenue streams. Cost-benefit analyses suggest that for every dollar invested in training a welder in</w:t>
      </w:r>
      <w:r>
        <w:t xml:space="preserve"> </w:t>
      </w:r>
      <w:r>
        <w:rPr>
          <w:u w:val="single"/>
          <w:bCs/>
          <w:b/>
        </w:rPr>
        <w:t xml:space="preserve">Kenya Nairobi</w:t>
      </w:r>
      <w:r>
        <w:t xml:space="preserve">, there is a projected return on investment through increased productivity and reduced material wastage within two years.</w:t>
      </w:r>
    </w:p>
    <w:bookmarkEnd w:id="27"/>
    <w:bookmarkStart w:id="28" w:name="Xd994f34086b239d7ceebe892ebb6fd93a5ea9c9"/>
    <w:p>
      <w:pPr>
        <w:pStyle w:val="Heading3"/>
      </w:pPr>
      <w:r>
        <w:t xml:space="preserve">Risk Assessment and Mitigation Strategies</w:t>
      </w:r>
    </w:p>
    <w:p>
      <w:pPr>
        <w:pStyle w:val="FirstParagraph"/>
      </w:pPr>
      <w:r>
        <w:t xml:space="preserve">Operating in any dynamic market involves risks. For the welding industry in</w:t>
      </w:r>
      <w:r>
        <w:t xml:space="preserve"> </w:t>
      </w:r>
      <w:r>
        <w:rPr>
          <w:bCs/>
          <w:b/>
        </w:rPr>
        <w:t xml:space="preserve">Kenya Nairobi</w:t>
      </w:r>
      <w:r>
        <w:t xml:space="preserve">, key risks include regulatory changes, supply chain disruptions, and safety incidents.</w:t>
      </w:r>
      <w:r>
        <w:t xml:space="preserve"> </w:t>
      </w:r>
      <w:r>
        <w:t xml:space="preserve">To mitigate regulatory risks, the project team will maintain close liaison with county government authorities regarding building codes and labor laws specific to</w:t>
      </w:r>
      <w:r>
        <w:t xml:space="preserve"> </w:t>
      </w:r>
      <w:r>
        <w:rPr>
          <w:iCs/>
          <w:i/>
          <w:bCs/>
          <w:b/>
        </w:rPr>
        <w:t xml:space="preserve">Kenya Nairobi</w:t>
      </w:r>
      <w:r>
        <w:t xml:space="preserve">. Supply chain issues will be managed by establishing local partnerships for raw material sourcing where possible, reducing reliance on imports. Finally, safety incidents will be minimized through continuous monitoring and mandatory refresher courses for every</w:t>
      </w:r>
      <w:r>
        <w:t xml:space="preserve"> </w:t>
      </w:r>
      <w:r>
        <w:rPr>
          <w:u w:val="single"/>
          <w:iCs/>
          <w:i/>
        </w:rPr>
        <w:t xml:space="preserve">Welder</w:t>
      </w:r>
      <w:r>
        <w:t xml:space="preserve"> </w:t>
      </w:r>
      <w:r>
        <w:t xml:space="preserve">employed under this initiative.</w:t>
      </w:r>
    </w:p>
    <w:bookmarkEnd w:id="28"/>
    <w:bookmarkStart w:id="29" w:name="X8d98272fd4de01fb56ef7a7d3ec1b1033217222"/>
    <w:p>
      <w:pPr>
        <w:pStyle w:val="Heading3"/>
      </w:pPr>
      <w:r>
        <w:rPr>
          <w:u w:val="single"/>
          <w:iCs/>
          <w:i/>
        </w:rPr>
        <w:t xml:space="preserve">Kenya Nairobi</w:t>
      </w:r>
      <w:r>
        <w:t xml:space="preserve">: Conclusion and Future Outlook</w:t>
      </w:r>
    </w:p>
    <w:p>
      <w:pPr>
        <w:pStyle w:val="FirstParagraph"/>
      </w:pPr>
      <w:r>
        <w:t xml:space="preserve">In conclusion, the strategic deployment of advanced welding technologies and workforce training represents a significant opportunity for industrial development in</w:t>
      </w:r>
      <w:r>
        <w:t xml:space="preserve"> </w:t>
      </w:r>
      <w:r>
        <w:rPr>
          <w:bCs/>
          <w:b/>
        </w:rPr>
        <w:t xml:space="preserve">Kenya Nairobi</w:t>
      </w:r>
      <w:r>
        <w:t xml:space="preserve">. By focusing on the dual aspects of technological excellence (</w:t>
      </w:r>
      <w:r>
        <w:rPr>
          <w:u w:val="single"/>
          <w:iCs/>
          <w:i/>
        </w:rPr>
        <w:t xml:space="preserve">Welder</w:t>
      </w:r>
      <w:r>
        <w:t xml:space="preserve"> </w:t>
      </w:r>
      <w:r>
        <w:t xml:space="preserve">equipment) and human capital development, this project addresses critical gaps in the local construction sector.</w:t>
      </w:r>
      <w:r>
        <w:t xml:space="preserve"> </w:t>
      </w:r>
      <w:r>
        <w:t xml:space="preserve">The success of this initiative will not only elevate safety standards but also stimulate economic growth within</w:t>
      </w:r>
      <w:r>
        <w:t xml:space="preserve"> </w:t>
      </w:r>
      <w:r>
        <w:rPr>
          <w:u w:val="single"/>
          <w:bCs/>
          <w:b/>
        </w:rPr>
        <w:t xml:space="preserve">Kenya Nairobi</w:t>
      </w:r>
      <w:r>
        <w:t xml:space="preserve">. As we move forward, the collaboration between technical experts, local government entities, and community stakeholders will be vital. We anticipate that by adhering to the high standards outlined in this report, our project will serve as a model for industrial training and service delivery across East Africa. The future of construction in</w:t>
      </w:r>
      <w:r>
        <w:t xml:space="preserve"> </w:t>
      </w:r>
      <w:r>
        <w:rPr>
          <w:iCs/>
          <w:i/>
          <w:bCs/>
          <w:b/>
        </w:rPr>
        <w:t xml:space="preserve">Kenya Nairobi</w:t>
      </w:r>
      <w:r>
        <w:t xml:space="preserve"> </w:t>
      </w:r>
      <w:r>
        <w:t xml:space="preserve">depends on strong foundations, and we are committed to forging those foundations with precision, safety, and excellence.</w:t>
      </w:r>
    </w:p>
    <w:bookmarkEnd w:id="2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Welder Implementation in Kenya Nairobi</dc:title>
  <dc:creator/>
  <dc:language>en</dc:language>
  <cp:keywords/>
  <dcterms:created xsi:type="dcterms:W3CDTF">2026-07-29T09:33:16Z</dcterms:created>
  <dcterms:modified xsi:type="dcterms:W3CDTF">2026-07-29T09:33:16Z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