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Deployment</w:t>
      </w:r>
      <w:r>
        <w:t xml:space="preserve"> </w:t>
      </w:r>
      <w:r>
        <w:t xml:space="preserve">in</w:t>
      </w:r>
      <w:r>
        <w:t xml:space="preserve"> </w:t>
      </w:r>
      <w:r>
        <w:t xml:space="preserve">Kuwait</w:t>
      </w:r>
      <w:r>
        <w:t xml:space="preserve"> </w:t>
      </w:r>
      <w:r>
        <w:t xml:space="preserve">City</w:t>
      </w:r>
    </w:p>
    <w:bookmarkStart w:id="21" w:name="project-report"/>
    <w:p>
      <w:pPr>
        <w:pStyle w:val="Heading1"/>
      </w:pPr>
      <w:r>
        <w:t xml:space="preserve">Project Report</w:t>
      </w:r>
    </w:p>
    <w:p>
      <w:r>
        <w:pict>
          <v:rect style="width:0;height:1.5pt" o:hralign="center" o:hrstd="t" o:hr="t"/>
        </w:pict>
      </w:r>
    </w:p>
    <w:bookmarkStart w:id="20" w:name="title"/>
    <w:p>
      <w:pPr>
        <w:pStyle w:val="Heading2"/>
      </w:pPr>
      <w:r>
        <w:t xml:space="preserve">Title:</w:t>
      </w:r>
    </w:p>
    <w:p>
      <w:pPr>
        <w:pStyle w:val="FirstParagraph"/>
      </w:pPr>
      <w:r>
        <w:t xml:space="preserve">Evaluating the Industrial Necessity of Deploying Specialized Welder Equipment and Services in Kuwait City.</w:t>
      </w:r>
    </w:p>
    <w:bookmarkEnd w:id="20"/>
    <w:bookmarkEnd w:id="21"/>
    <w:bookmarkStart w:id="22" w:name="date"/>
    <w:p>
      <w:pPr>
        <w:pStyle w:val="Heading3"/>
      </w:pPr>
      <w:r>
        <w:t xml:space="preserve">Date:</w:t>
      </w:r>
    </w:p>
    <w:p>
      <w:pPr>
        <w:pStyle w:val="FirstParagraph"/>
      </w:pPr>
      <w:r>
        <w:t xml:space="preserve">October 26, 2023</w:t>
      </w:r>
    </w:p>
    <w:p>
      <w:pPr>
        <w:pStyle w:val="BodyText"/>
      </w:pPr>
      <w:r>
        <w:br/>
      </w:r>
      <w:r>
        <w:br/>
      </w:r>
    </w:p>
    <w:p>
      <w:pPr>
        <w:pStyle w:val="BodyText"/>
      </w:pPr>
      <w:r>
        <w:t xml:space="preserve">This</w:t>
      </w:r>
      <w:r>
        <w:t xml:space="preserve"> </w:t>
      </w:r>
      <w:r>
        <w:rPr>
          <w:bCs/>
          <w:b/>
        </w:rPr>
        <w:t xml:space="preserve">Project Report</w:t>
      </w:r>
      <w:r>
        <w:t xml:space="preserve"> </w:t>
      </w:r>
      <w:r>
        <w:t xml:space="preserve">provides a comprehensive analysis regarding the integration of professional welding services and specialized equipment within the rapidly developing infrastructure of Kuwait City. As Kuwait City continues to serve as the economic and administrative heart of the nation, its industrial sectors require robust maintenance solutions to support ongoing construction projects, oil and gas expansions, and municipal infrastructure upgrades. The core focus of this document is to examine how a dedicated</w:t>
      </w:r>
      <w:r>
        <w:t xml:space="preserve"> </w:t>
      </w:r>
      <w:r>
        <w:rPr>
          <w:bCs/>
          <w:b/>
        </w:rPr>
        <w:t xml:space="preserve">Welder</w:t>
      </w:r>
      <w:r>
        <w:t xml:space="preserve"> </w:t>
      </w:r>
      <w:r>
        <w:t xml:space="preserve">operational unit can significantly contribute to the sustainability and safety standards required in this high-stakes environment.</w:t>
      </w:r>
    </w:p>
    <w:bookmarkEnd w:id="22"/>
    <w:bookmarkStart w:id="23" w:name="executive-summary"/>
    <w:p>
      <w:pPr>
        <w:pStyle w:val="Heading2"/>
      </w:pPr>
      <w:r>
        <w:t xml:space="preserve">1. Executive Summary</w:t>
      </w:r>
    </w:p>
    <w:p>
      <w:r>
        <w:pict>
          <v:rect style="width:0;height:1.5pt" o:hralign="center" o:hrstd="t" o:hr="t"/>
        </w:pict>
      </w:r>
    </w:p>
    <w:p>
      <w:pPr>
        <w:pStyle w:val="FirstParagraph"/>
      </w:pPr>
      <w:r>
        <w:t xml:space="preserve">The primary objective of this study is to outline the strategic importance of establishing a reliable welding service framework specifically tailored for</w:t>
      </w:r>
      <w:r>
        <w:t xml:space="preserve"> </w:t>
      </w:r>
      <w:r>
        <w:rPr>
          <w:bCs/>
          <w:b/>
        </w:rPr>
        <w:t xml:space="preserve">Kuwait City</w:t>
      </w:r>
      <w:r>
        <w:t xml:space="preserve">. The city is currently witnessing a surge in industrial activity driven by national vision initiatives aimed at diversifying the economy and enhancing urban infrastructure. Within this context, the demand for high-quality</w:t>
      </w:r>
      <w:r>
        <w:t xml:space="preserve"> </w:t>
      </w:r>
      <w:r>
        <w:rPr>
          <w:bCs/>
          <w:b/>
        </w:rPr>
        <w:t xml:space="preserve">Welder</w:t>
      </w:r>
      <w:r>
        <w:t xml:space="preserve"> </w:t>
      </w:r>
      <w:r>
        <w:t xml:space="preserve">expertise has reached critical levels. This report argues that investing in state-of-the-art welding technology and certified personnel is not merely an operational requirement but a strategic imperative for maintaining the structural integrity of Kuwait City’s assets.</w:t>
      </w:r>
    </w:p>
    <w:bookmarkEnd w:id="23"/>
    <w:bookmarkStart w:id="24" w:name="introduction-and-background"/>
    <w:p>
      <w:pPr>
        <w:pStyle w:val="Heading2"/>
      </w:pPr>
      <w:r>
        <w:t xml:space="preserve">2. Introduction and Background</w:t>
      </w:r>
    </w:p>
    <w:p>
      <w:r>
        <w:pict>
          <v:rect style="width:0;height:1.5pt" o:hralign="center" o:hrstd="t" o:hr="t"/>
        </w:pict>
      </w:r>
    </w:p>
    <w:p>
      <w:pPr>
        <w:pStyle w:val="FirstParagraph"/>
      </w:pPr>
      <w:r>
        <w:t xml:space="preserve">Kuwait City represents more than just a capital; it is a bustling hub of commercial activity, government administration, and industrial manufacturing. The local climate presents unique challenges, with extreme heat and high humidity affecting metal structures over time. Consequently, the need for regular maintenance and emergency repairs is perpetual. A professional</w:t>
      </w:r>
      <w:r>
        <w:t xml:space="preserve"> </w:t>
      </w:r>
      <w:r>
        <w:rPr>
          <w:bCs/>
          <w:b/>
        </w:rPr>
        <w:t xml:space="preserve">Welder</w:t>
      </w:r>
      <w:r>
        <w:t xml:space="preserve"> </w:t>
      </w:r>
      <w:r>
        <w:t xml:space="preserve">service must account for these environmental factors when selecting materials and techniques.</w:t>
      </w:r>
    </w:p>
    <w:p>
      <w:pPr>
        <w:pStyle w:val="BodyText"/>
      </w:pPr>
      <w:r>
        <w:t xml:space="preserve">The term "Welder" in this context refers not only to the individual technician but also to the broader ecosystem of welding equipment, safety protocols, and quality control measures necessary for industrial compliance. In</w:t>
      </w:r>
      <w:r>
        <w:t xml:space="preserve"> </w:t>
      </w:r>
      <w:r>
        <w:rPr>
          <w:bCs/>
          <w:b/>
        </w:rPr>
        <w:t xml:space="preserve">Kuwait City</w:t>
      </w:r>
      <w:r>
        <w:t xml:space="preserve">, where strict regulatory standards are enforced by local authorities, ensuring that all welding operations meet international and national codes is paramount. This report details how a comprehensive approach to welding services can mitigate risks and enhance efficiency.</w:t>
      </w:r>
    </w:p>
    <w:bookmarkEnd w:id="24"/>
    <w:bookmarkStart w:id="25" w:name="Xa0d9b10332023f2d6fa6341a870b2ae5c09703e"/>
    <w:p>
      <w:pPr>
        <w:pStyle w:val="Heading2"/>
      </w:pPr>
      <w:r>
        <w:t xml:space="preserve">3. Current Industrial Landscape in Kuwait City</w:t>
      </w:r>
    </w:p>
    <w:p>
      <w:r>
        <w:pict>
          <v:rect style="width:0;height:1.5pt" o:hralign="center" o:hrstd="t" o:hr="t"/>
        </w:pict>
      </w:r>
    </w:p>
    <w:p>
      <w:pPr>
        <w:pStyle w:val="FirstParagraph"/>
      </w:pPr>
      <w:r>
        <w:t xml:space="preserve">The infrastructure of</w:t>
      </w:r>
      <w:r>
        <w:t xml:space="preserve"> </w:t>
      </w:r>
      <w:r>
        <w:rPr>
          <w:bCs/>
          <w:b/>
        </w:rPr>
        <w:t xml:space="preserve">Kuwait City</w:t>
      </w:r>
      <w:r>
        <w:t xml:space="preserve"> </w:t>
      </w:r>
      <w:r>
        <w:t xml:space="preserve">is undergoing significant transformation. From the expansion of residential complexes to the reinforcement of industrial zones, heavy machinery and structural steel are in constant demand for repair and fabrication. The aging population of certain industrial facilities necessitates immediate attention from skilled</w:t>
      </w:r>
      <w:r>
        <w:t xml:space="preserve"> </w:t>
      </w:r>
      <w:r>
        <w:rPr>
          <w:bCs/>
          <w:b/>
        </w:rPr>
        <w:t xml:space="preserve">Welder</w:t>
      </w:r>
      <w:r>
        <w:t xml:space="preserve"> </w:t>
      </w:r>
      <w:r>
        <w:t xml:space="preserve">professionals.</w:t>
      </w:r>
    </w:p>
    <w:p>
      <w:pPr>
        <w:pStyle w:val="BodyText"/>
      </w:pPr>
      <w:r>
        <w:rPr>
          <w:bCs/>
          <w:b/>
        </w:rPr>
        <w:t xml:space="preserve">a) Construction Sector:</w:t>
      </w:r>
    </w:p>
    <w:p>
      <w:pPr>
        <w:pStyle w:val="BodyText"/>
      </w:pPr>
      <w:r>
        <w:t xml:space="preserve">The construction boom in</w:t>
      </w:r>
      <w:r>
        <w:t xml:space="preserve"> </w:t>
      </w:r>
      <w:r>
        <w:rPr>
          <w:bCs/>
          <w:b/>
        </w:rPr>
        <w:t xml:space="preserve">Kuwait City</w:t>
      </w:r>
      <w:r>
        <w:t xml:space="preserve"> </w:t>
      </w:r>
      <w:r>
        <w:t xml:space="preserve">has led to a higher volume of steel framework projects. These projects require precise welding techniques to ensure durability against seismic activity and environmental stressors. A specialized</w:t>
      </w:r>
      <w:r>
        <w:t xml:space="preserve"> </w:t>
      </w:r>
      <w:r>
        <w:rPr>
          <w:bCs/>
          <w:b/>
        </w:rPr>
        <w:t xml:space="preserve">Welder</w:t>
      </w:r>
      <w:r>
        <w:t xml:space="preserve"> </w:t>
      </w:r>
      <w:r>
        <w:t xml:space="preserve">team can provide on-site fabrication and repair, reducing downtime for construction firms.</w:t>
      </w:r>
    </w:p>
    <w:p>
      <w:pPr>
        <w:pStyle w:val="BodyText"/>
      </w:pPr>
      <w:r>
        <w:rPr>
          <w:bCs/>
          <w:b/>
        </w:rPr>
        <w:t xml:space="preserve">b) Oil and Gas Maintenance:</w:t>
      </w:r>
    </w:p>
    <w:p>
      <w:pPr>
        <w:pStyle w:val="BodyText"/>
      </w:pPr>
      <w:r>
        <w:t xml:space="preserve">Near the industrial peripheries of</w:t>
      </w:r>
      <w:r>
        <w:t xml:space="preserve"> </w:t>
      </w:r>
      <w:r>
        <w:rPr>
          <w:bCs/>
          <w:b/>
        </w:rPr>
        <w:t xml:space="preserve">Kuwait City</w:t>
      </w:r>
      <w:r>
        <w:t xml:space="preserve">, pipeline maintenance is a critical function. Leaks or structural failures in pipelines can have catastrophic economic and environmental consequences. Certified</w:t>
      </w:r>
      <w:r>
        <w:t xml:space="preserve"> </w:t>
      </w:r>
      <w:r>
        <w:rPr>
          <w:bCs/>
          <w:b/>
        </w:rPr>
        <w:t xml:space="preserve">Welder</w:t>
      </w:r>
      <w:r>
        <w:t xml:space="preserve"> </w:t>
      </w:r>
      <w:r>
        <w:t xml:space="preserve">technicians are essential for performing underground and above-ground repairs that adhere to strict safety regulations.</w:t>
      </w:r>
    </w:p>
    <w:bookmarkEnd w:id="25"/>
    <w:bookmarkStart w:id="26" w:name="X367cafc11f817c119ac7e77c12cff5376890740"/>
    <w:p>
      <w:pPr>
        <w:pStyle w:val="Heading2"/>
      </w:pPr>
      <w:r>
        <w:t xml:space="preserve">4. Technical Requirements for Welder Operations</w:t>
      </w:r>
    </w:p>
    <w:p>
      <w:r>
        <w:pict>
          <v:rect style="width:0;height:1.5pt" o:hralign="center" o:hrstd="t" o:hr="t"/>
        </w:pict>
      </w:r>
    </w:p>
    <w:p>
      <w:pPr>
        <w:pStyle w:val="FirstParagraph"/>
      </w:pPr>
      <w:r>
        <w:t xml:space="preserve">To effectively serve the needs of</w:t>
      </w:r>
      <w:r>
        <w:t xml:space="preserve"> </w:t>
      </w:r>
      <w:r>
        <w:rPr>
          <w:bCs/>
          <w:b/>
        </w:rPr>
        <w:t xml:space="preserve">Kuwait City</w:t>
      </w:r>
      <w:r>
        <w:t xml:space="preserve">, the</w:t>
      </w:r>
      <w:r>
        <w:t xml:space="preserve"> </w:t>
      </w:r>
      <w:r>
        <w:rPr>
          <w:bCs/>
          <w:b/>
        </w:rPr>
        <w:t xml:space="preserve">Welder</w:t>
      </w:r>
      <w:r>
        <w:t xml:space="preserve"> </w:t>
      </w:r>
      <w:r>
        <w:t xml:space="preserve">operations must be equipped with technology suitable for high-temperature environments. Standard equipment often fails under extreme heat, leading to poor weld quality and potential structural weaknesses.</w:t>
      </w:r>
    </w:p>
    <w:p>
      <w:pPr>
        <w:pStyle w:val="BodyText"/>
      </w:pPr>
      <w:r>
        <w:rPr>
          <w:bCs/>
          <w:b/>
        </w:rPr>
        <w:t xml:space="preserve">a) Equipment Selection:</w:t>
      </w:r>
    </w:p>
    <w:p>
      <w:pPr>
        <w:pStyle w:val="BodyText"/>
      </w:pPr>
      <w:r>
        <w:t xml:space="preserve">The proposed plan involves acquiring MIG (Metal Inert Gas) and TIG (Tungsten Inert Gas) welding machines that are rated for high-ambient temperatures. Additionally, portable generators are required to ensure uninterrupted power supply during repairs in areas with unstable grid connectivity.</w:t>
      </w:r>
    </w:p>
    <w:p>
      <w:pPr>
        <w:pStyle w:val="BodyText"/>
      </w:pPr>
      <w:r>
        <w:rPr>
          <w:bCs/>
          <w:b/>
        </w:rPr>
        <w:t xml:space="preserve">b) Material Compatibility:</w:t>
      </w:r>
    </w:p>
    <w:p>
      <w:pPr>
        <w:pStyle w:val="BodyText"/>
      </w:pPr>
      <w:r>
        <w:t xml:space="preserve">A skilled</w:t>
      </w:r>
      <w:r>
        <w:t xml:space="preserve"> </w:t>
      </w:r>
      <w:r>
        <w:rPr>
          <w:bCs/>
          <w:b/>
        </w:rPr>
        <w:t xml:space="preserve">Welder</w:t>
      </w:r>
      <w:r>
        <w:t xml:space="preserve"> </w:t>
      </w:r>
      <w:r>
        <w:t xml:space="preserve">must understand the metallurgical properties of materials commonly used in</w:t>
      </w:r>
      <w:r>
        <w:t xml:space="preserve"> </w:t>
      </w:r>
      <w:r>
        <w:rPr>
          <w:bCs/>
          <w:b/>
        </w:rPr>
        <w:t xml:space="preserve">Kuwait City</w:t>
      </w:r>
      <w:r>
        <w:t xml:space="preserve">'s infrastructure. This includes carbon steel, stainless steel, and aluminum alloys. Each material requires specific welding parameters to prevent brittleness or corrosion.</w:t>
      </w:r>
    </w:p>
    <w:bookmarkEnd w:id="26"/>
    <w:bookmarkStart w:id="27" w:name="safety-and-regulatory-compliance"/>
    <w:p>
      <w:pPr>
        <w:pStyle w:val="Heading2"/>
      </w:pPr>
      <w:r>
        <w:t xml:space="preserve">5. Safety and Regulatory Compliance</w:t>
      </w:r>
    </w:p>
    <w:p>
      <w:r>
        <w:pict>
          <v:rect style="width:0;height:1.5pt" o:hralign="center" o:hrstd="t" o:hr="t"/>
        </w:pict>
      </w:r>
    </w:p>
    <w:p>
      <w:pPr>
        <w:pStyle w:val="FirstParagraph"/>
      </w:pPr>
      <w:r>
        <w:t xml:space="preserve">Safety is the cornerstone of any welding project in</w:t>
      </w:r>
      <w:r>
        <w:t xml:space="preserve"> </w:t>
      </w:r>
      <w:r>
        <w:rPr>
          <w:bCs/>
          <w:b/>
        </w:rPr>
        <w:t xml:space="preserve">Kuwait City</w:t>
      </w:r>
      <w:r>
        <w:t xml:space="preserve">. The hot climate increases the risk of heat stress for workers, while welding itself poses hazards such as electric shock, burns, and inhalation of toxic fumes. This</w:t>
      </w:r>
      <w:r>
        <w:t xml:space="preserve"> </w:t>
      </w:r>
      <w:r>
        <w:rPr>
          <w:bCs/>
          <w:b/>
        </w:rPr>
        <w:t xml:space="preserve">Project Report</w:t>
      </w:r>
      <w:r>
        <w:t xml:space="preserve"> </w:t>
      </w:r>
      <w:r>
        <w:t xml:space="preserve">emphasizes the implementation of rigorous safety protocols.</w:t>
      </w:r>
    </w:p>
    <w:p>
      <w:pPr>
        <w:pStyle w:val="BodyText"/>
      </w:pPr>
      <w:r>
        <w:rPr>
          <w:bCs/>
          <w:b/>
        </w:rPr>
        <w:t xml:space="preserve">a) Personal Protective Equipment (PPE):</w:t>
      </w:r>
    </w:p>
    <w:p>
      <w:pPr>
        <w:pStyle w:val="BodyText"/>
      </w:pPr>
      <w:r>
        <w:t xml:space="preserve">All</w:t>
      </w:r>
      <w:r>
        <w:t xml:space="preserve"> </w:t>
      </w:r>
      <w:r>
        <w:rPr>
          <w:bCs/>
          <w:b/>
        </w:rPr>
        <w:t xml:space="preserve">Welder</w:t>
      </w:r>
      <w:r>
        <w:t xml:space="preserve">#s must be provided with heat-resistant suits, respirators, and automated shading helmets. Regular training on PPE usage is mandatory to ensure compliance.</w:t>
      </w:r>
    </w:p>
    <w:p>
      <w:pPr>
        <w:pStyle w:val="BodyText"/>
      </w:pPr>
      <w:r>
        <w:rPr>
          <w:bCs/>
          <w:b/>
        </w:rPr>
        <w:t xml:space="preserve">b) Local Regulations:</w:t>
      </w:r>
    </w:p>
    <w:p>
      <w:pPr>
        <w:pStyle w:val="BodyText"/>
      </w:pPr>
      <w:r>
        <w:t xml:space="preserve">The operations must align with the regulations set by the Kuwait Ministry of Commerce and Industry. This includes obtaining necessary permits for industrial welding activities in urban areas of</w:t>
      </w:r>
      <w:r>
        <w:t xml:space="preserve"> </w:t>
      </w:r>
      <w:r>
        <w:rPr>
          <w:bCs/>
          <w:b/>
        </w:rPr>
        <w:t xml:space="preserve">Kuwait City</w:t>
      </w:r>
      <w:r>
        <w:t xml:space="preserve">. Non-compliance can lead to severe penalties and project halts.</w:t>
      </w:r>
    </w:p>
    <w:bookmarkEnd w:id="27"/>
    <w:bookmarkStart w:id="28" w:name="economic-impact-and-benefits"/>
    <w:p>
      <w:pPr>
        <w:pStyle w:val="Heading2"/>
      </w:pPr>
      <w:r>
        <w:t xml:space="preserve">6. Economic Impact and Benefits</w:t>
      </w:r>
    </w:p>
    <w:p>
      <w:r>
        <w:pict>
          <v:rect style="width:0;height:1.5pt" o:hralign="center" o:hrstd="t" o:hr="t"/>
        </w:pict>
      </w:r>
    </w:p>
    <w:p>
      <w:pPr>
        <w:pStyle w:val="FirstParagraph"/>
      </w:pPr>
      <w:r>
        <w:t xml:space="preserve">Investing in a dedicated</w:t>
      </w:r>
      <w:r>
        <w:t xml:space="preserve"> </w:t>
      </w:r>
      <w:r>
        <w:rPr>
          <w:bCs/>
          <w:b/>
        </w:rPr>
        <w:t xml:space="preserve">Welder</w:t>
      </w:r>
      <w:r>
        <w:t xml:space="preserve"> </w:t>
      </w:r>
      <w:r>
        <w:t xml:space="preserve">service unit yields significant economic benefits for stakeholders in</w:t>
      </w:r>
      <w:r>
        <w:t xml:space="preserve"> </w:t>
      </w:r>
      <w:r>
        <w:rPr>
          <w:bCs/>
          <w:b/>
        </w:rPr>
        <w:t xml:space="preserve">Kuwait City</w:t>
      </w:r>
      <w:r>
        <w:t xml:space="preserve">. By reducing the time required for structural repairs, businesses experience less downtime. Furthermore, high-quality welding extends the lifespan of industrial assets, reducing long-term maintenance costs.</w:t>
      </w:r>
    </w:p>
    <w:p>
      <w:pPr>
        <w:pStyle w:val="BodyText"/>
      </w:pPr>
      <w:r>
        <w:rPr>
          <w:bCs/>
          <w:b/>
        </w:rPr>
        <w:t xml:space="preserve">a) Job Creation:</w:t>
      </w:r>
    </w:p>
    <w:p>
      <w:pPr>
        <w:pStyle w:val="BodyText"/>
      </w:pPr>
      <w:r>
        <w:t xml:space="preserve">The establishment of this service will create employment opportunities for local technicians and engineers in</w:t>
      </w:r>
      <w:r>
        <w:t xml:space="preserve"> </w:t>
      </w:r>
      <w:r>
        <w:rPr>
          <w:bCs/>
          <w:b/>
        </w:rPr>
        <w:t xml:space="preserve">Kuwait City</w:t>
      </w:r>
      <w:r>
        <w:t xml:space="preserve">, contributing to the national workforce development goals.</w:t>
      </w:r>
    </w:p>
    <w:p>
      <w:pPr>
        <w:pStyle w:val="BodyText"/>
      </w:pPr>
      <w:r>
        <w:rPr>
          <w:bCs/>
          <w:b/>
        </w:rPr>
        <w:t xml:space="preserve">b) Enhanced Reliability:</w:t>
      </w:r>
    </w:p>
    <w:p>
      <w:pPr>
        <w:pStyle w:val="BodyText"/>
      </w:pPr>
      <w:r>
        <w:t xml:space="preserve">A professional</w:t>
      </w:r>
      <w:r>
        <w:t xml:space="preserve"> </w:t>
      </w:r>
      <w:r>
        <w:rPr>
          <w:bCs/>
          <w:b/>
        </w:rPr>
        <w:t xml:space="preserve">Welder</w:t>
      </w:r>
      <w:r>
        <w:t xml:space="preserve"># service ensures that infrastructure failures are prevented rather than reacted to. This proactive approach enhances the reliability of services provided by utilities and transportation networks in</w:t>
      </w:r>
      <w:r>
        <w:t xml:space="preserve"> </w:t>
      </w:r>
      <w:r>
        <w:rPr>
          <w:bCs/>
          <w:b/>
        </w:rPr>
        <w:t xml:space="preserve">Kuwait City</w:t>
      </w:r>
      <w:r>
        <w:t xml:space="preserve">.</w:t>
      </w:r>
    </w:p>
    <w:bookmarkEnd w:id="28"/>
    <w:bookmarkStart w:id="29" w:name="challenges-and-mitigation-strategies"/>
    <w:p>
      <w:pPr>
        <w:pStyle w:val="Heading2"/>
      </w:pPr>
      <w:r>
        <w:t xml:space="preserve">7. Challenges and Mitigation Strategies</w:t>
      </w:r>
    </w:p>
    <w:p>
      <w:r>
        <w:pict>
          <v:rect style="width:0;height:1.5pt" o:hralign="center" o:hrstd="t" o:hr="t"/>
        </w:pict>
      </w:r>
    </w:p>
    <w:p>
      <w:pPr>
        <w:pStyle w:val="FirstParagraph"/>
      </w:pPr>
      <w:r>
        <w:rPr>
          <w:bCs/>
          <w:b/>
        </w:rPr>
        <w:t xml:space="preserve">a) Extreme Weather:</w:t>
      </w:r>
    </w:p>
    <w:p>
      <w:pPr>
        <w:pStyle w:val="BodyText"/>
      </w:pPr>
      <w:r>
        <w:t xml:space="preserve">The primary challenge is the extreme heat in</w:t>
      </w:r>
      <w:r>
        <w:t xml:space="preserve"> </w:t>
      </w:r>
      <w:r>
        <w:rPr>
          <w:bCs/>
          <w:b/>
        </w:rPr>
        <w:t xml:space="preserve">Kuwait City</w:t>
      </w:r>
      <w:r>
        <w:t xml:space="preserve">, which can affect equipment performance and worker safety. Mitigation strategies include scheduling work during cooler hours, providing adequate hydration stations, and using equipment with advanced cooling systems.</w:t>
      </w:r>
    </w:p>
    <w:p>
      <w:pPr>
        <w:pStyle w:val="BodyText"/>
      </w:pPr>
      <w:r>
        <w:rPr>
          <w:bCs/>
          <w:b/>
        </w:rPr>
        <w:t xml:space="preserve">b) Supply Chain Logistics:</w:t>
      </w:r>
    </w:p>
    <w:p>
      <w:pPr>
        <w:pStyle w:val="BodyText"/>
      </w:pPr>
      <w:r>
        <w:t xml:space="preserve">Sourcing specific welding consumables can sometimes be difficult. Establishing partnerships with reliable suppliers in</w:t>
      </w:r>
      <w:r>
        <w:t xml:space="preserve"> </w:t>
      </w:r>
      <w:r>
        <w:rPr>
          <w:bCs/>
          <w:b/>
        </w:rPr>
        <w:t xml:space="preserve">Kuwait City</w:t>
      </w:r>
      <w:r>
        <w:t xml:space="preserve"> </w:t>
      </w:r>
      <w:r>
        <w:t xml:space="preserve">ensures a steady stream of materials for the</w:t>
      </w:r>
      <w:r>
        <w:t xml:space="preserve"> </w:t>
      </w:r>
      <w:r>
        <w:rPr>
          <w:bCs/>
          <w:b/>
        </w:rPr>
        <w:t xml:space="preserve">Welder</w:t>
      </w:r>
      <w:r>
        <w:t xml:space="preserve">#s.</w:t>
      </w:r>
    </w:p>
    <w:bookmarkEnd w:id="29"/>
    <w:bookmarkStart w:id="30" w:name="conclusion-and-recommendations"/>
    <w:p>
      <w:pPr>
        <w:pStyle w:val="Heading2"/>
      </w:pPr>
      <w:r>
        <w:t xml:space="preserve">8. Conclusion and Recommendations</w:t>
      </w:r>
    </w:p>
    <w:p>
      <w:r>
        <w:pict>
          <v:rect style="width:0;height:1.5pt" o:hralign="center" o:hrstd="t" o:hr="t"/>
        </w:pict>
      </w:r>
    </w:p>
    <w:p>
      <w:pPr>
        <w:pStyle w:val="FirstParagraph"/>
      </w:pPr>
      <w:r>
        <w:t xml:space="preserve">In conclusion, this</w:t>
      </w:r>
    </w:p>
    <w:p>
      <w:pPr>
        <w:pStyle w:val="BodyText"/>
      </w:pPr>
      <w:r>
        <w:t xml:space="preserve">Project ReportWelder# service in Kuwait City is both economically viable and technically necessary. The growing infrastructure demands of</w:t>
      </w:r>
    </w:p>
    <w:p>
      <w:pPr>
        <w:pStyle w:val="BodyText"/>
      </w:pPr>
      <w:r>
        <w:t xml:space="preserve">Kuwait City# cannot be met without robust welding capabilities. It is recommended that immediate action be taken to procure suitable equipment, train certified personnel, and establish safety protocols.</w:t>
      </w:r>
    </w:p>
    <w:p>
      <w:pPr>
        <w:pStyle w:val="BodyText"/>
      </w:pPr>
      <w:r>
        <w:t xml:space="preserve">The successful integration of these services will not only support the industrial growth of</w:t>
      </w:r>
      <w:r>
        <w:t xml:space="preserve"> </w:t>
      </w:r>
      <w:r>
        <w:rPr>
          <w:bCs/>
          <w:b/>
        </w:rPr>
        <w:t xml:space="preserve">Kuwait City</w:t>
      </w:r>
      <w:r>
        <w:t xml:space="preserve"># but also ensure the safety and longevity of its critical infrastructure. By prioritizing the role of the</w:t>
      </w:r>
    </w:p>
    <w:p>
      <w:pPr>
        <w:pStyle w:val="BodyText"/>
      </w:pPr>
      <w:r>
        <w:t xml:space="preserve">Welder# in this development framework, stakeholders can secure a sustainable future for Kuwait's capital.</w:t>
      </w:r>
    </w:p>
    <w:p>
      <w:pPr>
        <w:pStyle w:val="BodyText"/>
      </w:pPr>
      <w:r>
        <w:br/>
      </w:r>
    </w:p>
    <w:p>
      <w:r>
        <w:pict>
          <v:rect style="width:0;height:1.5pt" o:hralign="center" o:hrstd="t" o:hr="t"/>
        </w:pict>
      </w:r>
    </w:p>
    <w:p>
      <w:pPr>
        <w:pStyle w:val="FirstParagraph"/>
      </w:pPr>
      <w:r>
        <w:rPr>
          <w:iCs/>
          <w:i/>
        </w:rPr>
        <w:t xml:space="preserve">End of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Deployment in Kuwait City</dc:title>
  <dc:creator/>
  <dc:language>en</dc:language>
  <cp:keywords/>
  <dcterms:created xsi:type="dcterms:W3CDTF">2026-07-29T08:39:26Z</dcterms:created>
  <dcterms:modified xsi:type="dcterms:W3CDTF">2026-07-29T08:39:26Z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